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E0" w:rsidRDefault="00C538E0" w:rsidP="00C538E0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Для родителей по ак</w:t>
      </w: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туальным вопросам   </w:t>
      </w: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воспитания детей</w:t>
      </w:r>
    </w:p>
    <w:p w:rsidR="0058242B" w:rsidRDefault="0058242B" w:rsidP="00E95C7E">
      <w:pPr>
        <w:pStyle w:val="a3"/>
        <w:spacing w:before="30" w:beforeAutospacing="0" w:after="30" w:afterAutospacing="0"/>
        <w:rPr>
          <w:rStyle w:val="a4"/>
          <w:rFonts w:ascii="Verdana" w:hAnsi="Verdana"/>
          <w:color w:val="000000"/>
          <w:u w:val="single"/>
        </w:rPr>
      </w:pPr>
    </w:p>
    <w:p w:rsidR="0058242B" w:rsidRDefault="0058242B" w:rsidP="00E95C7E">
      <w:pPr>
        <w:pStyle w:val="a3"/>
        <w:spacing w:before="30" w:beforeAutospacing="0" w:after="30" w:afterAutospacing="0"/>
        <w:rPr>
          <w:rStyle w:val="a4"/>
          <w:rFonts w:ascii="Verdana" w:hAnsi="Verdana"/>
          <w:color w:val="000000"/>
          <w:u w:val="single"/>
        </w:rPr>
      </w:pPr>
    </w:p>
    <w:p w:rsidR="00E95C7E" w:rsidRPr="0058242B" w:rsidRDefault="00B81C3A" w:rsidP="00E95C7E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8"/>
          <w:szCs w:val="28"/>
          <w:u w:val="single"/>
        </w:rPr>
      </w:pPr>
      <w:r>
        <w:rPr>
          <w:rStyle w:val="a4"/>
          <w:rFonts w:ascii="Verdana" w:hAnsi="Verdana"/>
          <w:color w:val="000000"/>
          <w:u w:val="single"/>
        </w:rPr>
        <w:t xml:space="preserve"> </w:t>
      </w:r>
      <w:r w:rsidR="00E95C7E" w:rsidRPr="00E95C7E">
        <w:rPr>
          <w:rStyle w:val="a4"/>
          <w:rFonts w:ascii="Verdana" w:hAnsi="Verdana"/>
          <w:color w:val="000000"/>
          <w:u w:val="single"/>
        </w:rPr>
        <w:t>Будьте более внимательны к своим детям!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 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В составе современной Российской Федерации более ста этносов, в том числе около тридцати наций. Взаимоотношения между различными нациями этническими и религиозными группами всегда отличались своим противоречивым характером - тяготением к сотрудничеству и периодическими взрывами конфликтности. В настоящее время одной из актуальных проблем в России является экстремизм среди подростков и молодежи.  Экстремизм - это деятельность (а также убеждения, отношение к чему-то или кому-то, чувства, действия, стратегии) личности, далёкие от обычных общепринятых. В обстановке конфликта - демонстрация жёсткой формы разрешения конфликта.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 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 xml:space="preserve">Экстремизм, как правило, в своей основе имеет определенную идеологию.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</w:t>
      </w:r>
      <w:proofErr w:type="gramStart"/>
      <w:r w:rsidRPr="00E95C7E">
        <w:rPr>
          <w:rFonts w:ascii="Verdana" w:hAnsi="Verdana"/>
          <w:color w:val="000000"/>
        </w:rPr>
        <w:t>принадлежности</w:t>
      </w:r>
      <w:proofErr w:type="gramEnd"/>
      <w:r w:rsidRPr="00E95C7E">
        <w:rPr>
          <w:rFonts w:ascii="Verdana" w:hAnsi="Verdana"/>
          <w:color w:val="000000"/>
        </w:rPr>
        <w:t xml:space="preserve">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Считать те или иные действия экстремистскими позволяет совокупность следующих критериев:</w:t>
      </w:r>
    </w:p>
    <w:p w:rsidR="00E95C7E" w:rsidRPr="00E95C7E" w:rsidRDefault="00E95C7E" w:rsidP="00E95C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</w:t>
      </w:r>
    </w:p>
    <w:p w:rsidR="00E95C7E" w:rsidRPr="00E95C7E" w:rsidRDefault="00E95C7E" w:rsidP="00E95C7E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 xml:space="preserve">Действия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</w:t>
      </w:r>
      <w:r w:rsidRPr="00E95C7E">
        <w:rPr>
          <w:rFonts w:ascii="Verdana" w:hAnsi="Verdana"/>
          <w:color w:val="000000"/>
        </w:rPr>
        <w:lastRenderedPageBreak/>
        <w:t>основаниях храниться в музеях. Однако, деятельность по пропаганде и публичному демонстрированию и такой символики будет содержать признаки экстремизма.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Следует выделить основные особенности экстремизма в молодежной среде.</w:t>
      </w:r>
    </w:p>
    <w:p w:rsidR="00E95C7E" w:rsidRPr="00E95C7E" w:rsidRDefault="00E95C7E" w:rsidP="00E95C7E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Во-первых,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:rsidR="00E95C7E" w:rsidRPr="00E95C7E" w:rsidRDefault="00E95C7E" w:rsidP="00E95C7E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Во-вторых,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E95C7E" w:rsidRPr="00E95C7E" w:rsidRDefault="00E95C7E" w:rsidP="00E95C7E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В-третьих,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E95C7E" w:rsidRPr="00E95C7E" w:rsidRDefault="00E95C7E" w:rsidP="00E95C7E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В-четвертых,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E95C7E" w:rsidRPr="00E95C7E" w:rsidRDefault="00E95C7E" w:rsidP="00E95C7E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Во-первых,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т.д.).</w:t>
      </w:r>
    </w:p>
    <w:p w:rsidR="00E95C7E" w:rsidRPr="00E95C7E" w:rsidRDefault="00E95C7E" w:rsidP="00E95C7E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Во-вторых, криминализация ряда сфер общественной жизни (в молодежной среде это выражается в широком вовлечении молодых людей в криминальные сферы бизнеса и т.п.).</w:t>
      </w:r>
    </w:p>
    <w:p w:rsidR="00E95C7E" w:rsidRPr="00E95C7E" w:rsidRDefault="00E95C7E" w:rsidP="00E95C7E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В-третьих, 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целей).</w:t>
      </w:r>
    </w:p>
    <w:p w:rsidR="00E95C7E" w:rsidRPr="00E95C7E" w:rsidRDefault="00E95C7E" w:rsidP="00E95C7E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В-четвертых,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E95C7E" w:rsidRPr="00E95C7E" w:rsidRDefault="00E95C7E" w:rsidP="00E95C7E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В-пятых,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направленности).</w:t>
      </w:r>
    </w:p>
    <w:p w:rsidR="00E95C7E" w:rsidRPr="00E95C7E" w:rsidRDefault="00E95C7E" w:rsidP="00E95C7E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 xml:space="preserve">В-шестых,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</w:t>
      </w:r>
      <w:r w:rsidRPr="00E95C7E">
        <w:rPr>
          <w:rFonts w:ascii="Verdana" w:hAnsi="Verdana"/>
          <w:color w:val="000000"/>
        </w:rPr>
        <w:lastRenderedPageBreak/>
        <w:t>размещения подробной информации о своих целях и задачах, времени и месте встреч, планируемых акциях).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На сегодняшний день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- это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 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Наиболее опасным, с точки зрения вхождения в поле экстремистской активности, является возраст от 14 до 22 лет. На это время приходится наложение двух важнейших психологических и социальных факторов.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 время подросток озабочен желанием найти свою группу, поиском собственной идентичности, которая формируется по самой примитивной схеме «мы</w:t>
      </w:r>
      <w:proofErr w:type="gramStart"/>
      <w:r w:rsidRPr="00E95C7E">
        <w:rPr>
          <w:rFonts w:ascii="Verdana" w:hAnsi="Verdana"/>
          <w:color w:val="000000"/>
        </w:rPr>
        <w:t>» ?</w:t>
      </w:r>
      <w:proofErr w:type="gramEnd"/>
      <w:r w:rsidRPr="00E95C7E">
        <w:rPr>
          <w:rFonts w:ascii="Verdana" w:hAnsi="Verdana"/>
          <w:color w:val="000000"/>
        </w:rPr>
        <w:t xml:space="preserve"> «они». Также ему присуща неустойчивая психика, легко подверженная внушению и манипулированию. 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 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 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Исходя из этого, вытекают следующие направления в работе по профилактики экстремизма и терроризма в образовательном процессе: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 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Информирование молодежи об экстремизме, об опасности экстремистских организаций;</w:t>
      </w:r>
    </w:p>
    <w:p w:rsidR="00E95C7E" w:rsidRPr="00E95C7E" w:rsidRDefault="00E95C7E" w:rsidP="00E95C7E">
      <w:pPr>
        <w:pStyle w:val="a5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1.      Проведение педагогических советов с приглашением сотрудников правоохранительных органов, классные часы и родительские собрания, на которых разъясняются меры ответственности родителей и детей за правонарушения экстремистской направленности; </w:t>
      </w:r>
    </w:p>
    <w:p w:rsidR="00E95C7E" w:rsidRPr="00E95C7E" w:rsidRDefault="00E95C7E" w:rsidP="00E95C7E">
      <w:pPr>
        <w:pStyle w:val="a5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2.      Особое внимание следует обращать на внешний вид ребёнка, на то, как он проводит свободное время, пользуется сетью Интернет и мобильным телефоном;</w:t>
      </w:r>
    </w:p>
    <w:p w:rsidR="00E95C7E" w:rsidRPr="00E95C7E" w:rsidRDefault="00E95C7E" w:rsidP="00E95C7E">
      <w:pPr>
        <w:pStyle w:val="a5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lastRenderedPageBreak/>
        <w:t>3.      Пропагандировать среди молодёжи здоровый и культурный образа жизни: организация летнего отдыха и временного трудоустройства несовершеннолетних, проведение мероприятий по патриотическому и нравственному воспитанию детей и подростков, проведение спортивных и культурно-массовых досуговых мероприятий. </w:t>
      </w:r>
    </w:p>
    <w:p w:rsidR="00E95C7E" w:rsidRPr="00E95C7E" w:rsidRDefault="00E95C7E" w:rsidP="00E95C7E">
      <w:pPr>
        <w:pStyle w:val="a5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4.      Развитие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:rsidR="00E95C7E" w:rsidRPr="00E95C7E" w:rsidRDefault="00E95C7E" w:rsidP="00E95C7E">
      <w:pPr>
        <w:pStyle w:val="a5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5.      Снижение у детей предубеждений и стереотипов в сфере межличностного общения. Этому способствует совместная деятельность детей, творческая атмосфера в группе, использование дискуссий, ролевых игр, обучение методам конструктивного разрешения проблем и конфликтов в повседневном общении, ведению переговоров;</w:t>
      </w:r>
    </w:p>
    <w:p w:rsidR="00E95C7E" w:rsidRPr="00E95C7E" w:rsidRDefault="00E95C7E" w:rsidP="00E95C7E">
      <w:pPr>
        <w:pStyle w:val="a5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6.      Научить детей ценить разнообразие и различия, уважать достоинство каждого человека. </w:t>
      </w:r>
    </w:p>
    <w:p w:rsidR="00E95C7E" w:rsidRPr="00E95C7E" w:rsidRDefault="00E95C7E" w:rsidP="00E95C7E">
      <w:pPr>
        <w:pStyle w:val="a5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7.      Создание условий для снижения агрессии, напряженности;</w:t>
      </w:r>
    </w:p>
    <w:p w:rsidR="00E95C7E" w:rsidRPr="00E95C7E" w:rsidRDefault="00E95C7E" w:rsidP="00E95C7E">
      <w:pPr>
        <w:pStyle w:val="a5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8.      Создание альтернативных форм реали</w:t>
      </w:r>
      <w:r w:rsidR="00C538E0">
        <w:rPr>
          <w:rFonts w:ascii="Verdana" w:hAnsi="Verdana"/>
          <w:color w:val="000000"/>
        </w:rPr>
        <w:t>зации экстремального потенциала</w:t>
      </w:r>
      <w:bookmarkStart w:id="0" w:name="_GoBack"/>
      <w:bookmarkEnd w:id="0"/>
      <w:r w:rsidRPr="00E95C7E">
        <w:rPr>
          <w:rFonts w:ascii="Verdana" w:hAnsi="Verdana"/>
          <w:color w:val="000000"/>
        </w:rPr>
        <w:t> молодежи: (например, занятия творчеством или спортом, разнообразные хобби, клубы и т. д.).</w:t>
      </w:r>
    </w:p>
    <w:p w:rsidR="00E95C7E" w:rsidRPr="00E95C7E" w:rsidRDefault="00E95C7E" w:rsidP="00E95C7E">
      <w:pPr>
        <w:pStyle w:val="a5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9.      Особое внимание следует уделять подросткам, находящимся в ситуации возможного «попадания» в поле экстремистской активности (молодежь в «зоне риска»). В данном контексте деятельность по профилактике экстремистских проявлений в молодежной среде должна быть направлена на молодых людей, чья жизненная ситуация позволяет предположить возможность их включения в поле экстремистской активности. </w:t>
      </w:r>
    </w:p>
    <w:p w:rsidR="00E95C7E" w:rsidRPr="00E95C7E" w:rsidRDefault="00E95C7E" w:rsidP="00E95C7E">
      <w:pPr>
        <w:pStyle w:val="a3"/>
        <w:spacing w:before="30" w:beforeAutospacing="0" w:after="30" w:afterAutospacing="0"/>
        <w:rPr>
          <w:rFonts w:ascii="Verdana" w:hAnsi="Verdana"/>
          <w:color w:val="000000"/>
        </w:rPr>
      </w:pPr>
      <w:r w:rsidRPr="00E95C7E">
        <w:rPr>
          <w:rFonts w:ascii="Verdana" w:hAnsi="Verdana"/>
          <w:color w:val="000000"/>
        </w:rPr>
        <w:t> </w:t>
      </w:r>
    </w:p>
    <w:p w:rsidR="00DD210C" w:rsidRDefault="00DD210C"/>
    <w:sectPr w:rsidR="00DD210C" w:rsidSect="00E95C7E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9D" w:rsidRDefault="0068369D" w:rsidP="0058242B">
      <w:pPr>
        <w:spacing w:after="0" w:line="240" w:lineRule="auto"/>
      </w:pPr>
      <w:r>
        <w:separator/>
      </w:r>
    </w:p>
  </w:endnote>
  <w:endnote w:type="continuationSeparator" w:id="0">
    <w:p w:rsidR="0068369D" w:rsidRDefault="0068369D" w:rsidP="0058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9D" w:rsidRDefault="0068369D" w:rsidP="0058242B">
      <w:pPr>
        <w:spacing w:after="0" w:line="240" w:lineRule="auto"/>
      </w:pPr>
      <w:r>
        <w:separator/>
      </w:r>
    </w:p>
  </w:footnote>
  <w:footnote w:type="continuationSeparator" w:id="0">
    <w:p w:rsidR="0068369D" w:rsidRDefault="0068369D" w:rsidP="0058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2B" w:rsidRDefault="0058242B">
    <w:pPr>
      <w:pStyle w:val="a6"/>
    </w:pPr>
    <w:r>
      <w:t>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06BE"/>
    <w:multiLevelType w:val="multilevel"/>
    <w:tmpl w:val="8C9A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6762"/>
    <w:multiLevelType w:val="multilevel"/>
    <w:tmpl w:val="C2C6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F55B2"/>
    <w:multiLevelType w:val="multilevel"/>
    <w:tmpl w:val="A33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7E"/>
    <w:rsid w:val="0058242B"/>
    <w:rsid w:val="00652204"/>
    <w:rsid w:val="0068369D"/>
    <w:rsid w:val="00B81C3A"/>
    <w:rsid w:val="00C538E0"/>
    <w:rsid w:val="00DD210C"/>
    <w:rsid w:val="00E95C7E"/>
    <w:rsid w:val="00F4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BE0D"/>
  <w15:chartTrackingRefBased/>
  <w15:docId w15:val="{531DE0A7-42C3-4900-B721-1D05D2E0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5C7E"/>
    <w:rPr>
      <w:b/>
      <w:bCs/>
    </w:rPr>
  </w:style>
  <w:style w:type="paragraph" w:styleId="a5">
    <w:name w:val="List Paragraph"/>
    <w:basedOn w:val="a"/>
    <w:uiPriority w:val="34"/>
    <w:qFormat/>
    <w:rsid w:val="00E9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8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242B"/>
  </w:style>
  <w:style w:type="paragraph" w:styleId="a8">
    <w:name w:val="footer"/>
    <w:basedOn w:val="a"/>
    <w:link w:val="a9"/>
    <w:uiPriority w:val="99"/>
    <w:unhideWhenUsed/>
    <w:rsid w:val="0058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22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411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16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2022-12-20T06:55:00Z</dcterms:created>
  <dcterms:modified xsi:type="dcterms:W3CDTF">2022-12-20T08:20:00Z</dcterms:modified>
</cp:coreProperties>
</file>