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42" w:rsidRPr="00F16C4E" w:rsidRDefault="00805342" w:rsidP="0080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F16C4E">
        <w:rPr>
          <w:rFonts w:ascii="Times New Roman" w:hAnsi="Times New Roman" w:cs="Times New Roman"/>
          <w:b/>
          <w:bCs/>
          <w:color w:val="C00000"/>
          <w:sz w:val="40"/>
          <w:szCs w:val="40"/>
        </w:rPr>
        <w:t>Правила колледжа</w:t>
      </w:r>
    </w:p>
    <w:p w:rsidR="00805342" w:rsidRDefault="00805342" w:rsidP="0080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5342" w:rsidRPr="00F16C4E" w:rsidRDefault="00805342" w:rsidP="0080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Общие положения</w:t>
      </w:r>
    </w:p>
    <w:p w:rsid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Трудо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>вая и учебная дисциплина в ГБПОУ РД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>Аграрного колледжа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» основывается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сознательном и добросовестном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выполнении работниками и студентами своих трудовых и учебных обязанностей. Соблюдение строжайшей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дисциплины в труде и учении - важнейшее правило поведения каждого члена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коллектива. Трудовая и учебная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обеспечивается методами убеждения, а также поощрением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добросовестный труд и успехи в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учении. К нарушителям дисциплины применяются меры дисциплинарного и общественного воздействия.</w:t>
      </w:r>
    </w:p>
    <w:p w:rsidR="00805342" w:rsidRPr="00805342" w:rsidRDefault="005104BC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Правила внутреннего распорядка имеют целью воспитание у членов колле</w:t>
      </w:r>
      <w:r w:rsid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ктива добросовестного отношения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труду и учению, дальнейшее укрепление трудовой и учебной дисциплины, </w:t>
      </w:r>
      <w:r w:rsid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труда и обучения на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научной основе, рациональное использование рабочего и учебного в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ремени, высокое качество работ,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учебного процесса.</w:t>
      </w:r>
    </w:p>
    <w:p w:rsid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5342" w:rsidRPr="00F16C4E" w:rsidRDefault="00805342" w:rsidP="0080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Рабочее время и организация учебных занятий</w:t>
      </w:r>
    </w:p>
    <w:p w:rsid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До начала каждого занятия преподаватели подготавлива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 необходимые учебные пособия,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аппаратуру и оборудование. Надлежащую чистоту и порядок во всех поме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щениях обеспечивают технический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 в соответствии с установленным распорядком; также студенты на началах самообслуживания. Для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учебных занятий студенты распределяются по учебным груп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пам. На каждую группу заводится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журнал учебных занятий по установленной форме. Журнал 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ится в учебной части и выдается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преподавателю, проводящему занятия в группе. Продолжительность учебного процесса устанавливается в 45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минут, перерыв между уроками 5 минут, между </w:t>
      </w:r>
      <w:r w:rsidR="00D25698">
        <w:rPr>
          <w:rFonts w:ascii="Times New Roman" w:hAnsi="Times New Roman" w:cs="Times New Roman"/>
          <w:color w:val="000000" w:themeColor="text1"/>
          <w:sz w:val="28"/>
          <w:szCs w:val="28"/>
        </w:rPr>
        <w:t>4 и 5 парой 2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0 минут. Посторонн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лица могут присутствовать на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занятиях с разрешения директора и его заместителя по учебной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оте. Во время занятия никому не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разрешается делать замечания преподавателям по поводу их работы.</w:t>
      </w:r>
    </w:p>
    <w:p w:rsidR="00805342" w:rsidRDefault="00805342" w:rsidP="0080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5342" w:rsidRPr="00F16C4E" w:rsidRDefault="00805342" w:rsidP="00805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Студент имеет право:</w:t>
      </w:r>
    </w:p>
    <w:p w:rsid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3BA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получать знания, соответствующие современному уровню разв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ития науки, техники и культуры,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определять по согласованию с соответствующими учебными подразделениями 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Колледжа специализацию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обучения;</w:t>
      </w:r>
    </w:p>
    <w:p w:rsidR="000603BA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посещать все виды учебных занятий и изучать дополнитель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учебные курсы в Колледже, а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также в других учебных заведениях с разрешения их руководителей, в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ключая прохождение интересующих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видов практики;</w:t>
      </w:r>
    </w:p>
    <w:p w:rsidR="000603BA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участвовать в обсуждении и решении важнейших вопросов деятельности Колледжа;</w:t>
      </w:r>
    </w:p>
    <w:p w:rsidR="000603BA" w:rsidRDefault="000603BA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A44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для изучения в установленном Колледжем порядке специальност</w:t>
      </w:r>
      <w:r w:rsidR="00DB1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перечень учебных дисциплин в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рамках учебного плана по специальности;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44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формировании содержания своего образования пр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условии соблюдения требований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образовательных стандартов среднего профессионально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образования. Указанное право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ограничено условиями договора, заключенного между студентом Колледжа и физическим или</w:t>
      </w:r>
    </w:p>
    <w:p w:rsidR="000603BA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лицом, оказывающим ему содействие в полу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чении образования и последующем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трудоустройстве;</w:t>
      </w:r>
    </w:p>
    <w:p w:rsidR="000603BA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уважение своего человеческого достоинства, на 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свободу совести, информации, на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свободное выражение собственных мнений и убеждений; 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пользоват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ься при проведении мероприятий,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учебно-воспитательным процессом, помещениями, информационным фондом,</w:t>
      </w:r>
    </w:p>
    <w:p w:rsidR="000603BA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библиотекой Колледжа; участвовать во всех конференциях, симпозиумах,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представлять к публикации свои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работы, в том числе в изданиях Колледжа;</w:t>
      </w:r>
    </w:p>
    <w:p w:rsidR="000603BA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свободное от учебы вр</w:t>
      </w:r>
      <w:r w:rsidR="0006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емя работать на предприятиях, в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 и организациях любых организационно-правовых форм; </w:t>
      </w:r>
    </w:p>
    <w:p w:rsidR="00C205C7" w:rsidRDefault="000603BA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обращаться с вопросами,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предложениями, заявлениями в любое подразделение Колледжа,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вышестоящие органы и получать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ответ по существу обращения;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в период обучения в Колледже заключать индивидуальные договоры</w:t>
      </w:r>
    </w:p>
    <w:p w:rsidR="000603BA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(контракты) с организациями о будущей работе по специальности;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об</w:t>
      </w:r>
      <w:r w:rsidR="00D4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жаловать приказы и распоряжения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Колледжа в порядке, установленном законодател</w:t>
      </w:r>
      <w:r w:rsidR="00D4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ьством Российской Федерации; По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медицинским показаниям и в других исключительных случаях ст</w:t>
      </w:r>
      <w:r w:rsidR="00D4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уденту Колледжа предоставляется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академический отпуск в установленном порядке. Студент имеет т</w:t>
      </w:r>
      <w:r w:rsidR="00D4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другие права, определенные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Федерации, настоящим Уставом Колледжа и иными локальными актами.</w:t>
      </w:r>
    </w:p>
    <w:p w:rsidR="00D424BB" w:rsidRDefault="00D424BB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5342" w:rsidRPr="00805342" w:rsidRDefault="00805342" w:rsidP="00D42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Студент Колледжа обязан:</w:t>
      </w:r>
    </w:p>
    <w:p w:rsidR="00D424BB" w:rsidRDefault="00D424BB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7A9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овладевать знаниями, выполнять в установленные сроки вс</w:t>
      </w:r>
      <w:r w:rsidR="00B67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виды заданий, предусмотренных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учебным планом и образовательными программами среднего профессионального образования; </w:t>
      </w:r>
    </w:p>
    <w:p w:rsidR="000817A9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выполнять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Устава Колледжа, соблюдать Правила внутреннего распорядка, беречь имущество Колледжа;</w:t>
      </w:r>
    </w:p>
    <w:p w:rsidR="00805342" w:rsidRPr="00805342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 вносить плату за обучение;</w:t>
      </w:r>
    </w:p>
    <w:p w:rsidR="000817A9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5342" w:rsidRPr="00805342" w:rsidRDefault="00805342" w:rsidP="00081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Меры поощрения</w:t>
      </w:r>
    </w:p>
    <w:p w:rsidR="000817A9" w:rsidRDefault="000817A9" w:rsidP="00081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успехи в учебной, научно-исследовательской работе и активное </w:t>
      </w:r>
      <w:r w:rsidR="000817A9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общественно</w:t>
      </w:r>
      <w:r w:rsidR="00712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полезной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устанавливаются различные формы морального и материального поощрения студентов.</w:t>
      </w:r>
    </w:p>
    <w:p w:rsidR="000817A9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Поощрение студентов осуществляется а</w:t>
      </w:r>
      <w:r w:rsidR="004C7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дминистрацией, и </w:t>
      </w:r>
      <w:proofErr w:type="spellStart"/>
      <w:r w:rsidR="004C7A4C">
        <w:rPr>
          <w:rFonts w:ascii="Times New Roman" w:hAnsi="Times New Roman" w:cs="Times New Roman"/>
          <w:color w:val="000000" w:themeColor="text1"/>
          <w:sz w:val="28"/>
          <w:szCs w:val="28"/>
        </w:rPr>
        <w:t>мето</w:t>
      </w:r>
      <w:r w:rsidR="000817A9">
        <w:rPr>
          <w:rFonts w:ascii="Times New Roman" w:hAnsi="Times New Roman" w:cs="Times New Roman"/>
          <w:color w:val="000000" w:themeColor="text1"/>
          <w:sz w:val="28"/>
          <w:szCs w:val="28"/>
        </w:rPr>
        <w:t>дсоветом</w:t>
      </w:r>
      <w:proofErr w:type="spellEnd"/>
      <w:r w:rsidR="00081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Колледжа.</w:t>
      </w:r>
      <w:r w:rsidR="004C7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17A9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объявление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благодарности; </w:t>
      </w:r>
    </w:p>
    <w:p w:rsidR="000817A9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направление благодарственного письма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дителям студента; </w:t>
      </w:r>
    </w:p>
    <w:p w:rsidR="000817A9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награждение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грамотой;</w:t>
      </w:r>
    </w:p>
    <w:p w:rsidR="00805342" w:rsidRPr="00805342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 ценным подарком. Поощрение студентов осуществл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яется администрацией.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приказа о поощрении хранится в личном деле студента.</w:t>
      </w:r>
    </w:p>
    <w:p w:rsidR="000817A9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5342" w:rsidRPr="00F16C4E" w:rsidRDefault="00805342" w:rsidP="00081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Меры дисциплинарного взыскания </w:t>
      </w:r>
      <w:proofErr w:type="gramStart"/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обучающихся</w:t>
      </w:r>
      <w:proofErr w:type="gramEnd"/>
    </w:p>
    <w:p w:rsidR="000817A9" w:rsidRDefault="000817A9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0B1" w:rsidRDefault="007F270B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За невыполнение учебного плана по специальности в устано</w:t>
      </w:r>
      <w:r w:rsidR="00F0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вленные сроки по неуважительной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причине, невыполнение обязанностей, предусмотренных уставом Колледж</w:t>
      </w:r>
      <w:r w:rsidR="00F0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нарушение правил внутреннего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распорядка к студентам применяются следующие дисциплинарные взыскания:</w:t>
      </w:r>
    </w:p>
    <w:p w:rsidR="00A270B1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устное предупреждение; </w:t>
      </w:r>
    </w:p>
    <w:p w:rsidR="00A270B1" w:rsidRDefault="00A270B1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замечание; </w:t>
      </w:r>
    </w:p>
    <w:p w:rsidR="00A270B1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выговор; </w:t>
      </w:r>
    </w:p>
    <w:p w:rsidR="00A270B1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уведомление родителей о неудовлетворительной у</w:t>
      </w:r>
      <w:r w:rsidR="00F0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спеваемости и пропусках занятий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уважительной причины; 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отчисление;</w:t>
      </w:r>
    </w:p>
    <w:p w:rsidR="00F0411B" w:rsidRDefault="00F0411B" w:rsidP="00F0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5342" w:rsidRPr="00F16C4E" w:rsidRDefault="00805342" w:rsidP="00F0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Студент может быть отчислен из Колледжа </w:t>
      </w:r>
      <w:proofErr w:type="gramStart"/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по</w:t>
      </w:r>
      <w:proofErr w:type="gramEnd"/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следующим</w:t>
      </w:r>
    </w:p>
    <w:p w:rsidR="00805342" w:rsidRPr="00F16C4E" w:rsidRDefault="00805342" w:rsidP="00F0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16C4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причинам:</w:t>
      </w:r>
    </w:p>
    <w:p w:rsidR="00F0411B" w:rsidRPr="00805342" w:rsidRDefault="00F0411B" w:rsidP="00F0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D6863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собственному желанию; </w:t>
      </w:r>
    </w:p>
    <w:p w:rsidR="00FE5C88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в связи с переводом в другое уч</w:t>
      </w:r>
      <w:r w:rsidR="00F0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ебное заведение; </w:t>
      </w:r>
    </w:p>
    <w:p w:rsidR="00F0411B" w:rsidRDefault="00F0411B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состоянию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здоровья; </w:t>
      </w:r>
    </w:p>
    <w:p w:rsidR="00F0411B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связи с призывом в Вооруженные Силы; </w:t>
      </w:r>
    </w:p>
    <w:p w:rsidR="00F16C4E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в связи с окон</w:t>
      </w:r>
      <w:r w:rsidR="00F04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чанием Колледжа; </w:t>
      </w:r>
    </w:p>
    <w:p w:rsidR="00F16C4E" w:rsidRDefault="00F0411B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нарушение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условий договора (</w:t>
      </w:r>
      <w:proofErr w:type="gramStart"/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на платной основе); </w:t>
      </w:r>
    </w:p>
    <w:p w:rsidR="00F0411B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невыполнение учебного плана; </w:t>
      </w:r>
    </w:p>
    <w:p w:rsidR="00F0411B" w:rsidRDefault="00F0411B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академическую задолженность по двум и более дисциплинам;</w:t>
      </w:r>
    </w:p>
    <w:p w:rsidR="00F0411B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>не прохождение</w:t>
      </w:r>
      <w:proofErr w:type="gramEnd"/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(итоговой) аттестации; </w:t>
      </w:r>
    </w:p>
    <w:p w:rsidR="00F16C4E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как не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приступивший</w:t>
      </w:r>
      <w:proofErr w:type="gram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учебным занятиям;</w:t>
      </w:r>
    </w:p>
    <w:p w:rsidR="00F16C4E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в связ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невыходом из академического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отпуска;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за невыполнение обязанностей, предусмотренных Уставом,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нарушение Правил внутреннего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распорядка Колледжа. Отчисление студента,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proofErr w:type="gram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подпунктами 1-5 настоящего п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ункта является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отчислением по уважительной причине. Отчисление студента,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proofErr w:type="gram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подпунктами 6-13 является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отчислением по неуважительной причине. Порядок отчисления студен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определяется соответствующим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локальным актом Колледжа. До применения дисциплинарного взыскания а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должна затребовать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от студента письменное объяснение. Непредставление студентом объяснен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не является препятствием для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применения дисциплинарного взыскания. Дисциплинарное взыскание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приме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няется не позднее одного месяца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со дня обнаружения проступка не считая времени</w:t>
      </w:r>
      <w:proofErr w:type="gram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болезни студента и (или) 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его на каникулах. Не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отчисление обучающихс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во время их болезни, каникул,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адемического отпуска. За каждый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дисциплинарный проступок может быть применено только одно дисц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иплинарное взыскание. Решение 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применении дисциплинарного взыскания определяется заместителем директора по учебной работе по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представлению (докладной) преподавателя или иного работника. К 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докладной должны быть приложены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объяснения студента, акты, справки, подтверждающие факт правонарушения и виновность конкретного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студента. При применении взыскания должны учитываться тяжесть совершен</w:t>
      </w:r>
      <w:r w:rsidR="00F16C4E">
        <w:rPr>
          <w:rFonts w:ascii="Times New Roman" w:hAnsi="Times New Roman" w:cs="Times New Roman"/>
          <w:color w:val="000000" w:themeColor="text1"/>
          <w:sz w:val="28"/>
          <w:szCs w:val="28"/>
        </w:rPr>
        <w:t>ного проступка, обстоятельства,</w:t>
      </w:r>
      <w:r w:rsidR="00FE5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при которых он совершен, предшествующая учеба и поведение студента. Приказ о дисципли</w:t>
      </w:r>
      <w:r w:rsidR="00FE5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нарном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взыскания доводится до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proofErr w:type="gram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 в наглядной и доступной форме, путем вывешивания на</w:t>
      </w:r>
    </w:p>
    <w:p w:rsid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информационных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стендах</w:t>
      </w:r>
      <w:proofErr w:type="gram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Колледжа. Ответственность за несвоевременно</w:t>
      </w:r>
      <w:r w:rsidR="00FE5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ознакомление с приказом несет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. Если в течение учебного года со дня применения дисциплинар</w:t>
      </w:r>
      <w:r w:rsidR="00FE5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взыскания студент не будет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подвергнут новому дисциплинарному взысканию, то он считается не имеющим дисциплинарного взыскания.</w:t>
      </w:r>
    </w:p>
    <w:p w:rsidR="00FE5C88" w:rsidRPr="00805342" w:rsidRDefault="00FE5C88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5342" w:rsidRDefault="00805342" w:rsidP="00FE5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E5C8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Единые требования к студентам</w:t>
      </w:r>
    </w:p>
    <w:p w:rsidR="00FE5C88" w:rsidRPr="00805342" w:rsidRDefault="00FE5C88" w:rsidP="00FE5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5342" w:rsidRPr="00805342" w:rsidRDefault="007F270B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Студент Г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>БПОУ РД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>Агроколледжа</w:t>
      </w:r>
      <w:proofErr w:type="spellEnd"/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» обязан соблюдать следующие правила: Приходить на занятия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Колледж не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позднее, чем за 10 минут до начала первой пары в группе. За 5 мину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до начала занятия находится в </w:t>
      </w:r>
      <w:r w:rsidR="00805342"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аудитории, где будет проводиться занятие. При входе преподавателя в аудиторию приветствовать его,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вставая с места. На каждое занятие приходить хорошо подготовленным с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аккуратно выполненным домашним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заданием. Быть опрятным, чистым, иметь аккуратную прическу. Имет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все необходимое для работы на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занятии (конспекты, учебное пособие по данному предмету, ручку</w:t>
      </w:r>
      <w:r w:rsidR="00F4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т.д.). На уроке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внимательно слушать объяснения преподавателя и ответы товарищей, н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разговаривать и не заниматься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посторонними делами, выполнять все указания преподавателя. В установ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ленные сроки выполнять задания,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 учебными планами и программами. Входить и выходит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во время занятий только с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преподавателя. После окончания занятия привести в 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рабочее место. Сигналом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занятия служит не звонок, а слова преподавателя «Урок законче</w:t>
      </w:r>
      <w:r w:rsidR="00F4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н». Во время перемен вести себя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дисциплинировано (достойно): не бегать, не кричать, не занимать проходы,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ходить, уступая место старшим,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другу. Добросовестно выполнять обязанности дежурного по группе, </w:t>
      </w:r>
      <w:r w:rsidR="00F4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 соблюдая соответствующие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указания куратора. Принимать активное участие в общественной жизни среднего </w:t>
      </w:r>
      <w:r w:rsidR="00F45A5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заведения (спортивных соревнованиях, художественной самодеятел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ьности, и других мероприятиях).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Дорожить честью группы и </w:t>
      </w:r>
      <w:r w:rsidR="00916513">
        <w:rPr>
          <w:rFonts w:ascii="Times New Roman" w:hAnsi="Times New Roman" w:cs="Times New Roman"/>
          <w:color w:val="000000" w:themeColor="text1"/>
          <w:sz w:val="28"/>
          <w:szCs w:val="28"/>
        </w:rPr>
        <w:t>ГБПОУ РД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916513">
        <w:rPr>
          <w:rFonts w:ascii="Times New Roman" w:hAnsi="Times New Roman" w:cs="Times New Roman"/>
          <w:color w:val="000000" w:themeColor="text1"/>
          <w:sz w:val="28"/>
          <w:szCs w:val="28"/>
        </w:rPr>
        <w:t>Агроколледжа</w:t>
      </w:r>
      <w:proofErr w:type="spell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». Не допускать пропусков занятий без уважительных причин.</w:t>
      </w:r>
    </w:p>
    <w:p w:rsidR="00F45A53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 представлять старосте группе оправдательные документы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поводу пропущенных занятий.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допускать в учебном заведении:</w:t>
      </w:r>
    </w:p>
    <w:p w:rsidR="007F270B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появление в состоянии алкогольного или наркотического опьянения;</w:t>
      </w:r>
    </w:p>
    <w:p w:rsidR="007F270B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курения; </w:t>
      </w:r>
      <w:r w:rsidR="00F4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270B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умышленной порчи имущества, принадлежащему Колледжу;</w:t>
      </w:r>
    </w:p>
    <w:p w:rsidR="007F270B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уч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астие в азартных играх (карты и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т.д.); </w:t>
      </w:r>
    </w:p>
    <w:p w:rsidR="0088289C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нахождение в верхней одежде и головных уборах; </w:t>
      </w:r>
    </w:p>
    <w:p w:rsidR="007F270B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громко разговарив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и шуметь, в особенности, во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занятий; 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- строго выполнять Правила внутреннего распорядка Г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>БПОУ РД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>Агроколледжа</w:t>
      </w:r>
      <w:proofErr w:type="spellEnd"/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 стен учебного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заведения в свободное от занятий время вести себя культурно и достой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но, не допускать противоправных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действий, не унижать человеческое достоинство окружающих, не нарушать общественный порядок в городе.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Студенты Колледжа должны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относится к имуществу Колледжа. В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поломки и порчи какого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либо имущества Колледжа, восстановление или ремонт его произв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одится за счет студентов или их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родителей. Категорически запрещается писать, вырезать на столах, стенах, дверях и т.д. При умышленном</w:t>
      </w:r>
    </w:p>
    <w:p w:rsidR="00805342" w:rsidRPr="00805342" w:rsidRDefault="00805342" w:rsidP="00805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неоднократном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повреждении</w:t>
      </w:r>
      <w:proofErr w:type="gramEnd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Колледжа студент подвергается строг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 наказанию вплоть до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исключения из Колледжа. Следить за своей речью. Не употреб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>лять лишних слов и выражений</w:t>
      </w:r>
      <w:proofErr w:type="gramStart"/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proofErr w:type="gramEnd"/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употреблять грубых выражений, нецензурной брани, кличек, прозвищ. В Колледже и за его пределами </w:t>
      </w:r>
      <w:proofErr w:type="gramStart"/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9151A6" w:rsidRPr="00805342" w:rsidRDefault="00805342" w:rsidP="008053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честью нести высокое звание </w:t>
      </w:r>
      <w:r w:rsidR="003B0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Аграрного колледжа.      </w:t>
      </w:r>
    </w:p>
    <w:sectPr w:rsidR="009151A6" w:rsidRPr="00805342" w:rsidSect="00FE5C8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59"/>
    <w:rsid w:val="000603BA"/>
    <w:rsid w:val="000817A9"/>
    <w:rsid w:val="003B0120"/>
    <w:rsid w:val="004C7A4C"/>
    <w:rsid w:val="005104BC"/>
    <w:rsid w:val="005E03D6"/>
    <w:rsid w:val="006B4D6A"/>
    <w:rsid w:val="00712AE7"/>
    <w:rsid w:val="007F270B"/>
    <w:rsid w:val="00805342"/>
    <w:rsid w:val="0088289C"/>
    <w:rsid w:val="009151A6"/>
    <w:rsid w:val="00916513"/>
    <w:rsid w:val="00A04159"/>
    <w:rsid w:val="00A270B1"/>
    <w:rsid w:val="00A445FB"/>
    <w:rsid w:val="00B67139"/>
    <w:rsid w:val="00C205C7"/>
    <w:rsid w:val="00CD6863"/>
    <w:rsid w:val="00D25698"/>
    <w:rsid w:val="00D424BB"/>
    <w:rsid w:val="00DB1AF6"/>
    <w:rsid w:val="00DC072D"/>
    <w:rsid w:val="00F0411B"/>
    <w:rsid w:val="00F16C4E"/>
    <w:rsid w:val="00F45A53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РСХК-1</dc:creator>
  <cp:keywords/>
  <dc:description/>
  <cp:lastModifiedBy>РСХК-1</cp:lastModifiedBy>
  <cp:revision>30</cp:revision>
  <dcterms:created xsi:type="dcterms:W3CDTF">2017-06-09T06:13:00Z</dcterms:created>
  <dcterms:modified xsi:type="dcterms:W3CDTF">2017-06-09T08:03:00Z</dcterms:modified>
</cp:coreProperties>
</file>