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57" w:rsidRPr="00D463F8" w:rsidRDefault="00CC77DA" w:rsidP="00AA538A">
      <w:pPr>
        <w:jc w:val="center"/>
        <w:rPr>
          <w:rFonts w:ascii="Times New Roman" w:hAnsi="Times New Roman" w:cs="Times New Roman"/>
          <w:b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D463F8">
        <w:rPr>
          <w:rFonts w:ascii="Times New Roman" w:hAnsi="Times New Roman" w:cs="Times New Roman"/>
          <w:b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Есть такой город </w:t>
      </w:r>
      <w:r w:rsidR="0058331C" w:rsidRPr="00D463F8">
        <w:rPr>
          <w:rFonts w:ascii="Times New Roman" w:hAnsi="Times New Roman" w:cs="Times New Roman"/>
          <w:b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–</w:t>
      </w:r>
      <w:r w:rsidRPr="00D463F8">
        <w:rPr>
          <w:rFonts w:ascii="Times New Roman" w:hAnsi="Times New Roman" w:cs="Times New Roman"/>
          <w:b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proofErr w:type="spellStart"/>
      <w:r w:rsidR="0058331C" w:rsidRPr="00D463F8">
        <w:rPr>
          <w:rFonts w:ascii="Times New Roman" w:hAnsi="Times New Roman" w:cs="Times New Roman"/>
          <w:b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Гаджиево</w:t>
      </w:r>
      <w:proofErr w:type="spellEnd"/>
      <w:r w:rsidR="0058331C" w:rsidRPr="00D463F8">
        <w:rPr>
          <w:rFonts w:ascii="Times New Roman" w:hAnsi="Times New Roman" w:cs="Times New Roman"/>
          <w:b/>
          <w:color w:val="002060"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 w:rsidR="0058331C" w:rsidRPr="00D463F8">
        <w:rPr>
          <w:rFonts w:ascii="Times New Roman" w:hAnsi="Times New Roman" w:cs="Times New Roman"/>
          <w:b/>
          <w:color w:val="002060"/>
          <w:sz w:val="44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(02.05.2017г.)</w:t>
      </w:r>
    </w:p>
    <w:p w:rsidR="00EC6602" w:rsidRPr="00D463F8" w:rsidRDefault="00EC6602" w:rsidP="00AA538A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D463F8">
        <w:rPr>
          <w:rFonts w:ascii="Times New Roman" w:hAnsi="Times New Roman" w:cs="Times New Roman"/>
          <w:b/>
          <w:i/>
          <w:sz w:val="28"/>
        </w:rPr>
        <w:t>«Нигде нет такого равенства,</w:t>
      </w:r>
    </w:p>
    <w:p w:rsidR="00EC6602" w:rsidRPr="00D463F8" w:rsidRDefault="00AA538A" w:rsidP="00AA538A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proofErr w:type="gramStart"/>
      <w:r w:rsidRPr="00D463F8">
        <w:rPr>
          <w:rFonts w:ascii="Times New Roman" w:hAnsi="Times New Roman" w:cs="Times New Roman"/>
          <w:b/>
          <w:i/>
          <w:sz w:val="28"/>
        </w:rPr>
        <w:t>к</w:t>
      </w:r>
      <w:r w:rsidR="00EC6602" w:rsidRPr="00D463F8">
        <w:rPr>
          <w:rFonts w:ascii="Times New Roman" w:hAnsi="Times New Roman" w:cs="Times New Roman"/>
          <w:b/>
          <w:i/>
          <w:sz w:val="28"/>
        </w:rPr>
        <w:t>акое</w:t>
      </w:r>
      <w:proofErr w:type="gramEnd"/>
      <w:r w:rsidR="00EC6602" w:rsidRPr="00D463F8">
        <w:rPr>
          <w:rFonts w:ascii="Times New Roman" w:hAnsi="Times New Roman" w:cs="Times New Roman"/>
          <w:b/>
          <w:i/>
          <w:sz w:val="28"/>
        </w:rPr>
        <w:t xml:space="preserve"> существует на подводной лодке,</w:t>
      </w:r>
    </w:p>
    <w:p w:rsidR="00EC6602" w:rsidRPr="00D463F8" w:rsidRDefault="00AA538A" w:rsidP="00AA538A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 w:rsidRPr="00D463F8">
        <w:rPr>
          <w:rFonts w:ascii="Times New Roman" w:hAnsi="Times New Roman" w:cs="Times New Roman"/>
          <w:b/>
          <w:i/>
          <w:sz w:val="28"/>
        </w:rPr>
        <w:t>г</w:t>
      </w:r>
      <w:r w:rsidR="00EC6602" w:rsidRPr="00D463F8">
        <w:rPr>
          <w:rFonts w:ascii="Times New Roman" w:hAnsi="Times New Roman" w:cs="Times New Roman"/>
          <w:b/>
          <w:i/>
          <w:sz w:val="28"/>
        </w:rPr>
        <w:t>де все или побеждают, или погибают»</w:t>
      </w:r>
    </w:p>
    <w:p w:rsidR="00EC6602" w:rsidRPr="00D463F8" w:rsidRDefault="00611935" w:rsidP="00AA538A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0FF5F1D0" wp14:editId="694A6A76">
            <wp:simplePos x="0" y="0"/>
            <wp:positionH relativeFrom="column">
              <wp:posOffset>89535</wp:posOffset>
            </wp:positionH>
            <wp:positionV relativeFrom="paragraph">
              <wp:posOffset>149860</wp:posOffset>
            </wp:positionV>
            <wp:extent cx="3570605" cy="2009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FF">
        <w:rPr>
          <w:rFonts w:ascii="Times New Roman" w:hAnsi="Times New Roman" w:cs="Times New Roman"/>
          <w:b/>
          <w:i/>
          <w:sz w:val="28"/>
        </w:rPr>
        <w:t>(М.</w:t>
      </w:r>
      <w:r w:rsidR="00EC6602" w:rsidRPr="00D463F8">
        <w:rPr>
          <w:rFonts w:ascii="Times New Roman" w:hAnsi="Times New Roman" w:cs="Times New Roman"/>
          <w:b/>
          <w:i/>
          <w:sz w:val="28"/>
        </w:rPr>
        <w:t xml:space="preserve"> Гаджиев»</w:t>
      </w:r>
      <w:r w:rsidR="00AA538A" w:rsidRPr="00D463F8">
        <w:rPr>
          <w:rFonts w:ascii="Times New Roman" w:hAnsi="Times New Roman" w:cs="Times New Roman"/>
          <w:b/>
          <w:i/>
          <w:sz w:val="28"/>
        </w:rPr>
        <w:t>)</w:t>
      </w:r>
    </w:p>
    <w:p w:rsidR="0058331C" w:rsidRDefault="0058331C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мая 2017г. в преддверии празднования</w:t>
      </w:r>
      <w:r w:rsidR="00F818B4">
        <w:rPr>
          <w:rFonts w:ascii="Times New Roman" w:hAnsi="Times New Roman" w:cs="Times New Roman"/>
          <w:sz w:val="28"/>
        </w:rPr>
        <w:t xml:space="preserve"> Дня Победы в Аграрном колледже</w:t>
      </w:r>
      <w:r>
        <w:rPr>
          <w:rFonts w:ascii="Times New Roman" w:hAnsi="Times New Roman" w:cs="Times New Roman"/>
          <w:sz w:val="28"/>
        </w:rPr>
        <w:t xml:space="preserve"> прошла през</w:t>
      </w:r>
      <w:r w:rsidR="001C41FF">
        <w:rPr>
          <w:rFonts w:ascii="Times New Roman" w:hAnsi="Times New Roman" w:cs="Times New Roman"/>
          <w:sz w:val="28"/>
        </w:rPr>
        <w:t>ентация проекта «Е</w:t>
      </w:r>
      <w:r w:rsidR="008D31C5">
        <w:rPr>
          <w:rFonts w:ascii="Times New Roman" w:hAnsi="Times New Roman" w:cs="Times New Roman"/>
          <w:sz w:val="28"/>
        </w:rPr>
        <w:t>сть такой гор</w:t>
      </w:r>
      <w:r>
        <w:rPr>
          <w:rFonts w:ascii="Times New Roman" w:hAnsi="Times New Roman" w:cs="Times New Roman"/>
          <w:sz w:val="28"/>
        </w:rPr>
        <w:t xml:space="preserve">од – </w:t>
      </w:r>
      <w:proofErr w:type="spellStart"/>
      <w:r>
        <w:rPr>
          <w:rFonts w:ascii="Times New Roman" w:hAnsi="Times New Roman" w:cs="Times New Roman"/>
          <w:sz w:val="28"/>
        </w:rPr>
        <w:t>Гаджиево</w:t>
      </w:r>
      <w:proofErr w:type="spellEnd"/>
      <w:r>
        <w:rPr>
          <w:rFonts w:ascii="Times New Roman" w:hAnsi="Times New Roman" w:cs="Times New Roman"/>
          <w:sz w:val="28"/>
        </w:rPr>
        <w:t xml:space="preserve">», </w:t>
      </w:r>
      <w:r w:rsidR="008D31C5">
        <w:rPr>
          <w:rFonts w:ascii="Times New Roman" w:hAnsi="Times New Roman" w:cs="Times New Roman"/>
          <w:sz w:val="28"/>
        </w:rPr>
        <w:t xml:space="preserve">посвященный Герою Советского Союза Магомеду Гаджиеву. </w:t>
      </w:r>
    </w:p>
    <w:p w:rsidR="00F818B4" w:rsidRDefault="00F818B4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 проекта – Бедьятов К.А. – зам. директора по УВР </w:t>
      </w:r>
      <w:r w:rsidR="00C476D4">
        <w:rPr>
          <w:rFonts w:ascii="Times New Roman" w:hAnsi="Times New Roman" w:cs="Times New Roman"/>
          <w:sz w:val="28"/>
        </w:rPr>
        <w:t xml:space="preserve"> Аграрного колледжа, который и открыл презентацию:</w:t>
      </w:r>
    </w:p>
    <w:p w:rsidR="004E500D" w:rsidRDefault="00736E49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«Магомед </w:t>
      </w:r>
      <w:proofErr w:type="spellStart"/>
      <w:r>
        <w:rPr>
          <w:rFonts w:ascii="Times New Roman" w:hAnsi="Times New Roman" w:cs="Times New Roman"/>
          <w:sz w:val="28"/>
        </w:rPr>
        <w:t>Имад</w:t>
      </w:r>
      <w:r w:rsidR="004E500D">
        <w:rPr>
          <w:rFonts w:ascii="Times New Roman" w:hAnsi="Times New Roman" w:cs="Times New Roman"/>
          <w:sz w:val="28"/>
        </w:rPr>
        <w:t>утдинович</w:t>
      </w:r>
      <w:proofErr w:type="spellEnd"/>
      <w:r w:rsidR="004E500D">
        <w:rPr>
          <w:rFonts w:ascii="Times New Roman" w:hAnsi="Times New Roman" w:cs="Times New Roman"/>
          <w:sz w:val="28"/>
        </w:rPr>
        <w:t xml:space="preserve"> Гаджиев, кавказ</w:t>
      </w:r>
      <w:r w:rsidR="003C2F32">
        <w:rPr>
          <w:rFonts w:ascii="Times New Roman" w:hAnsi="Times New Roman" w:cs="Times New Roman"/>
          <w:sz w:val="28"/>
        </w:rPr>
        <w:t>ский горец из заобла</w:t>
      </w:r>
      <w:r w:rsidR="004E500D">
        <w:rPr>
          <w:rFonts w:ascii="Times New Roman" w:hAnsi="Times New Roman" w:cs="Times New Roman"/>
          <w:sz w:val="28"/>
        </w:rPr>
        <w:t>чного аула Дагестана, в детстве н</w:t>
      </w:r>
      <w:r w:rsidR="00B9186E">
        <w:rPr>
          <w:rFonts w:ascii="Times New Roman" w:hAnsi="Times New Roman" w:cs="Times New Roman"/>
          <w:sz w:val="28"/>
        </w:rPr>
        <w:t xml:space="preserve">е видевшего и не представлявшего </w:t>
      </w:r>
      <w:r w:rsidR="007E1660">
        <w:rPr>
          <w:rFonts w:ascii="Times New Roman" w:hAnsi="Times New Roman" w:cs="Times New Roman"/>
          <w:sz w:val="28"/>
        </w:rPr>
        <w:t xml:space="preserve"> себе, что такое море, </w:t>
      </w:r>
      <w:r w:rsidR="003245A1">
        <w:rPr>
          <w:rFonts w:ascii="Times New Roman" w:hAnsi="Times New Roman" w:cs="Times New Roman"/>
          <w:sz w:val="28"/>
        </w:rPr>
        <w:t xml:space="preserve"> после первого же выхода в море (на второй день в</w:t>
      </w:r>
      <w:r w:rsidR="00C92C36">
        <w:rPr>
          <w:rFonts w:ascii="Times New Roman" w:hAnsi="Times New Roman" w:cs="Times New Roman"/>
          <w:sz w:val="28"/>
        </w:rPr>
        <w:t>ойны) сделал новое предложение: «Уничтожать</w:t>
      </w:r>
      <w:r w:rsidR="003C2F32">
        <w:rPr>
          <w:rFonts w:ascii="Times New Roman" w:hAnsi="Times New Roman" w:cs="Times New Roman"/>
          <w:sz w:val="28"/>
        </w:rPr>
        <w:t xml:space="preserve"> </w:t>
      </w:r>
      <w:r w:rsidR="00C92C36">
        <w:rPr>
          <w:rFonts w:ascii="Times New Roman" w:hAnsi="Times New Roman" w:cs="Times New Roman"/>
          <w:sz w:val="28"/>
        </w:rPr>
        <w:t>фашистские суда не толь</w:t>
      </w:r>
      <w:r w:rsidR="003C2F32">
        <w:rPr>
          <w:rFonts w:ascii="Times New Roman" w:hAnsi="Times New Roman" w:cs="Times New Roman"/>
          <w:sz w:val="28"/>
        </w:rPr>
        <w:t>ко торпедами, но и применяя артил</w:t>
      </w:r>
      <w:r w:rsidR="00C92C36">
        <w:rPr>
          <w:rFonts w:ascii="Times New Roman" w:hAnsi="Times New Roman" w:cs="Times New Roman"/>
          <w:sz w:val="28"/>
        </w:rPr>
        <w:t xml:space="preserve">лерию подводных лодок». Эту тактику он сам часто </w:t>
      </w:r>
      <w:r w:rsidR="005D3BB4">
        <w:rPr>
          <w:rFonts w:ascii="Times New Roman" w:hAnsi="Times New Roman" w:cs="Times New Roman"/>
          <w:sz w:val="28"/>
        </w:rPr>
        <w:t>применял в бою.</w:t>
      </w:r>
    </w:p>
    <w:p w:rsidR="005D3BB4" w:rsidRDefault="005D3BB4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Рисковый, непредсказуемый в бою Гаджиев заставил немцев бояться себя…»</w:t>
      </w:r>
    </w:p>
    <w:p w:rsidR="005D3BB4" w:rsidRDefault="00A41437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</w:t>
      </w:r>
      <w:r w:rsidR="003C2F32">
        <w:rPr>
          <w:rFonts w:ascii="Times New Roman" w:hAnsi="Times New Roman" w:cs="Times New Roman"/>
          <w:sz w:val="28"/>
        </w:rPr>
        <w:t xml:space="preserve"> </w:t>
      </w:r>
      <w:r w:rsidR="00F617C6">
        <w:rPr>
          <w:rFonts w:ascii="Times New Roman" w:hAnsi="Times New Roman" w:cs="Times New Roman"/>
          <w:sz w:val="28"/>
        </w:rPr>
        <w:t xml:space="preserve">обучающиеся и </w:t>
      </w:r>
      <w:r w:rsidR="003C2F32">
        <w:rPr>
          <w:rFonts w:ascii="Times New Roman" w:hAnsi="Times New Roman" w:cs="Times New Roman"/>
          <w:sz w:val="28"/>
        </w:rPr>
        <w:t>студенты колледжа прослушали био</w:t>
      </w:r>
      <w:r w:rsidR="00F617C6">
        <w:rPr>
          <w:rFonts w:ascii="Times New Roman" w:hAnsi="Times New Roman" w:cs="Times New Roman"/>
          <w:sz w:val="28"/>
        </w:rPr>
        <w:t>графию М. Гаджиева и просмотрели видеофильм из серии «Наследие Дагестана» «</w:t>
      </w:r>
      <w:r w:rsidR="00F617C6" w:rsidRPr="00A41437">
        <w:rPr>
          <w:rFonts w:ascii="Times New Roman" w:hAnsi="Times New Roman" w:cs="Times New Roman"/>
          <w:b/>
          <w:sz w:val="28"/>
        </w:rPr>
        <w:t>Магомед Гаджиев»</w:t>
      </w:r>
      <w:r w:rsidR="00F617C6">
        <w:rPr>
          <w:rFonts w:ascii="Times New Roman" w:hAnsi="Times New Roman" w:cs="Times New Roman"/>
          <w:sz w:val="28"/>
        </w:rPr>
        <w:t xml:space="preserve"> и увидели город, названный в его честь. Все видеофильмы сопровождались </w:t>
      </w:r>
      <w:proofErr w:type="gramStart"/>
      <w:r w:rsidR="004832B6">
        <w:rPr>
          <w:rFonts w:ascii="Times New Roman" w:hAnsi="Times New Roman" w:cs="Times New Roman"/>
          <w:sz w:val="28"/>
        </w:rPr>
        <w:t>комментариями</w:t>
      </w:r>
      <w:r w:rsidR="00944EB3">
        <w:rPr>
          <w:rFonts w:ascii="Times New Roman" w:hAnsi="Times New Roman" w:cs="Times New Roman"/>
          <w:sz w:val="28"/>
        </w:rPr>
        <w:t xml:space="preserve"> </w:t>
      </w:r>
      <w:r w:rsidR="004832B6">
        <w:rPr>
          <w:rFonts w:ascii="Times New Roman" w:hAnsi="Times New Roman" w:cs="Times New Roman"/>
          <w:sz w:val="28"/>
        </w:rPr>
        <w:t xml:space="preserve"> автора</w:t>
      </w:r>
      <w:r w:rsidR="00944EB3">
        <w:rPr>
          <w:rFonts w:ascii="Times New Roman" w:hAnsi="Times New Roman" w:cs="Times New Roman"/>
          <w:sz w:val="28"/>
        </w:rPr>
        <w:t xml:space="preserve"> </w:t>
      </w:r>
      <w:r w:rsidR="004832B6">
        <w:rPr>
          <w:rFonts w:ascii="Times New Roman" w:hAnsi="Times New Roman" w:cs="Times New Roman"/>
          <w:sz w:val="28"/>
        </w:rPr>
        <w:t xml:space="preserve"> проекта</w:t>
      </w:r>
      <w:proofErr w:type="gramEnd"/>
      <w:r w:rsidR="004832B6">
        <w:rPr>
          <w:rFonts w:ascii="Times New Roman" w:hAnsi="Times New Roman" w:cs="Times New Roman"/>
          <w:sz w:val="28"/>
        </w:rPr>
        <w:t>.</w:t>
      </w:r>
    </w:p>
    <w:p w:rsidR="004832B6" w:rsidRDefault="004832B6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завершаемой беседы выяснилось, что</w:t>
      </w:r>
      <w:r w:rsidR="00A41437">
        <w:rPr>
          <w:rFonts w:ascii="Times New Roman" w:hAnsi="Times New Roman" w:cs="Times New Roman"/>
          <w:sz w:val="28"/>
        </w:rPr>
        <w:t xml:space="preserve"> многие </w:t>
      </w:r>
      <w:r>
        <w:rPr>
          <w:rFonts w:ascii="Times New Roman" w:hAnsi="Times New Roman" w:cs="Times New Roman"/>
          <w:sz w:val="28"/>
        </w:rPr>
        <w:t xml:space="preserve"> студенты колледжа до</w:t>
      </w:r>
      <w:r w:rsidR="00A41437">
        <w:rPr>
          <w:rFonts w:ascii="Times New Roman" w:hAnsi="Times New Roman" w:cs="Times New Roman"/>
          <w:sz w:val="28"/>
        </w:rPr>
        <w:t xml:space="preserve"> знакомства с проектом</w:t>
      </w:r>
      <w:r w:rsidR="00CC0A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не знали о существовании города </w:t>
      </w:r>
      <w:proofErr w:type="spellStart"/>
      <w:r w:rsidRPr="00CC0AEC">
        <w:rPr>
          <w:rFonts w:ascii="Times New Roman" w:hAnsi="Times New Roman" w:cs="Times New Roman"/>
          <w:b/>
          <w:sz w:val="28"/>
        </w:rPr>
        <w:t>Гаджиево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36E49" w:rsidRDefault="00736E49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Магомед </w:t>
      </w:r>
      <w:proofErr w:type="spellStart"/>
      <w:r>
        <w:rPr>
          <w:rFonts w:ascii="Times New Roman" w:hAnsi="Times New Roman" w:cs="Times New Roman"/>
          <w:sz w:val="28"/>
        </w:rPr>
        <w:t>Имадутдинович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63186A">
        <w:rPr>
          <w:rFonts w:ascii="Times New Roman" w:hAnsi="Times New Roman" w:cs="Times New Roman"/>
          <w:sz w:val="28"/>
        </w:rPr>
        <w:t xml:space="preserve">Гаджиев родился в крестьянской семье в ауле </w:t>
      </w:r>
      <w:proofErr w:type="spellStart"/>
      <w:r w:rsidR="0063186A">
        <w:rPr>
          <w:rFonts w:ascii="Times New Roman" w:hAnsi="Times New Roman" w:cs="Times New Roman"/>
          <w:sz w:val="28"/>
        </w:rPr>
        <w:t>Мегеб</w:t>
      </w:r>
      <w:proofErr w:type="spellEnd"/>
      <w:r w:rsidR="00CC0AEC">
        <w:rPr>
          <w:rFonts w:ascii="Times New Roman" w:hAnsi="Times New Roman" w:cs="Times New Roman"/>
          <w:sz w:val="28"/>
        </w:rPr>
        <w:t xml:space="preserve">, </w:t>
      </w:r>
      <w:r w:rsidR="006318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186A">
        <w:rPr>
          <w:rFonts w:ascii="Times New Roman" w:hAnsi="Times New Roman" w:cs="Times New Roman"/>
          <w:sz w:val="28"/>
        </w:rPr>
        <w:t>Гунибского</w:t>
      </w:r>
      <w:proofErr w:type="spellEnd"/>
      <w:r w:rsidR="0063186A">
        <w:rPr>
          <w:rFonts w:ascii="Times New Roman" w:hAnsi="Times New Roman" w:cs="Times New Roman"/>
          <w:sz w:val="28"/>
        </w:rPr>
        <w:t xml:space="preserve"> района Дагестана.</w:t>
      </w:r>
    </w:p>
    <w:p w:rsidR="0063186A" w:rsidRDefault="0063186A" w:rsidP="0058331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1939 году Гаджиев окончил Военно-морскую академию имени К.Е. Ворошилова и с сентября 1939 года был направлен на Северный флот. </w:t>
      </w:r>
      <w:r w:rsidR="00AE36D4">
        <w:rPr>
          <w:rFonts w:ascii="Times New Roman" w:hAnsi="Times New Roman" w:cs="Times New Roman"/>
          <w:sz w:val="28"/>
        </w:rPr>
        <w:t xml:space="preserve">В октябре 1940 года был назначен  </w:t>
      </w:r>
      <w:proofErr w:type="spellStart"/>
      <w:r w:rsidR="00AE36D4">
        <w:rPr>
          <w:rFonts w:ascii="Times New Roman" w:hAnsi="Times New Roman" w:cs="Times New Roman"/>
          <w:sz w:val="28"/>
        </w:rPr>
        <w:t>командирм</w:t>
      </w:r>
      <w:proofErr w:type="spellEnd"/>
      <w:r w:rsidR="00AE36D4">
        <w:rPr>
          <w:rFonts w:ascii="Times New Roman" w:hAnsi="Times New Roman" w:cs="Times New Roman"/>
          <w:sz w:val="28"/>
        </w:rPr>
        <w:t xml:space="preserve"> 1-го дивизиона бригады подводных лодок Северного флота.</w:t>
      </w:r>
    </w:p>
    <w:p w:rsidR="000700E1" w:rsidRPr="000700E1" w:rsidRDefault="000700E1" w:rsidP="00BF0F4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Великую Отечественную войну Гаджиев встретил на Северном флоте. 30 июля 1941 года ему было присвоено звание капитана 2 ранга. С начала войны Гаджиев участвовал в 12 боевых походах </w:t>
      </w:r>
      <w:proofErr w:type="gramStart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дивизиона. На личном боевом счету Гаджиева к лету 1942 года числилось 10 потопленных транспортов противника. Он ввёл в практику подводников потопление транспортов противника из артиллерийских орудий, котор</w:t>
      </w:r>
      <w:r w:rsidR="001C7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были оснащены лодки типа</w:t>
      </w:r>
      <w:proofErr w:type="gramStart"/>
      <w:r w:rsidR="001C7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="001C7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C7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 орудия калибра 100 мм и </w:t>
      </w: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 орудия</w:t>
      </w:r>
      <w:r w:rsidR="00944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45 мм). Кроме того, Гаджиев ввёл в традицию подводников и салют из орудия в знак того, что экипаж одержал очередную победу в море.</w:t>
      </w:r>
    </w:p>
    <w:p w:rsidR="000700E1" w:rsidRPr="000700E1" w:rsidRDefault="003C2F32" w:rsidP="00BF0F4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мая 1942 года</w:t>
      </w:r>
      <w:r w:rsidR="000700E1"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подводная лодка «К-23», на которой находился Гаджиев, была атакована вражеским самолётом и потоплена.</w:t>
      </w:r>
    </w:p>
    <w:p w:rsidR="000700E1" w:rsidRPr="000700E1" w:rsidRDefault="000700E1" w:rsidP="000700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НАГРАДЫ</w:t>
      </w:r>
    </w:p>
    <w:p w:rsidR="000700E1" w:rsidRPr="000700E1" w:rsidRDefault="000700E1" w:rsidP="000700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Звание Героя Советского Союза было присвоено 23 октября 1942 года посмертно.</w:t>
      </w:r>
    </w:p>
    <w:p w:rsidR="000700E1" w:rsidRPr="000700E1" w:rsidRDefault="000700E1" w:rsidP="000700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ордена Ленина,</w:t>
      </w:r>
    </w:p>
    <w:p w:rsidR="000700E1" w:rsidRPr="000700E1" w:rsidRDefault="000700E1" w:rsidP="000700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 Красного Знамени,</w:t>
      </w:r>
    </w:p>
    <w:p w:rsidR="000700E1" w:rsidRPr="000700E1" w:rsidRDefault="000700E1" w:rsidP="000700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Медали.</w:t>
      </w:r>
    </w:p>
    <w:p w:rsidR="000700E1" w:rsidRPr="000700E1" w:rsidRDefault="000700E1" w:rsidP="000700E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ПАМЯТЬ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Героя Советского Союза назван город </w:t>
      </w:r>
      <w:proofErr w:type="spellStart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"http://www.travellers.ru/city-gadzhievo" \o "Гаджиево" \t "_blank" </w:instrText>
      </w: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0700E1">
        <w:rPr>
          <w:rFonts w:ascii="Times New Roman" w:eastAsia="Times New Roman" w:hAnsi="Times New Roman" w:cs="Times New Roman"/>
          <w:color w:val="AD1521"/>
          <w:sz w:val="28"/>
          <w:szCs w:val="28"/>
          <w:u w:val="single"/>
          <w:lang w:eastAsia="ru-RU"/>
        </w:rPr>
        <w:t>Гаджиево</w:t>
      </w:r>
      <w:proofErr w:type="spellEnd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Мурманской области.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Воздвигнут монумент в городе </w:t>
      </w:r>
      <w:proofErr w:type="spellStart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Гаджиево</w:t>
      </w:r>
      <w:proofErr w:type="spellEnd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Воздвигнуты</w:t>
      </w:r>
      <w:proofErr w:type="gramEnd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 в городе </w:t>
      </w:r>
      <w:hyperlink r:id="rId7" w:tgtFrame="_blank" w:tooltip="Махачкала" w:history="1">
        <w:r w:rsidRPr="00BF0F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Махачкала</w:t>
        </w:r>
      </w:hyperlink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бюст в ауле </w:t>
      </w:r>
      <w:proofErr w:type="spellStart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Мегеб</w:t>
      </w:r>
      <w:proofErr w:type="spellEnd"/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имя присвоено заводу в Махачкале.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имя носит базовый тральщик БТ-116 «Магомед Гаджиев» Каспийской флотилии.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имя присвоено улицам в </w:t>
      </w:r>
      <w:hyperlink r:id="rId8" w:tgtFrame="_blank" w:tooltip="Мурманск" w:history="1">
        <w:r w:rsidRPr="00BF0F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Мурманске</w:t>
        </w:r>
      </w:hyperlink>
      <w:r w:rsidRPr="00070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tgtFrame="_blank" w:tooltip="Североморск" w:history="1">
        <w:r w:rsidRPr="00BF0F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Североморске</w:t>
        </w:r>
      </w:hyperlink>
      <w:r w:rsidRPr="00070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gtFrame="_blank" w:tooltip="Полярный" w:history="1">
        <w:r w:rsidRPr="00BF0F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Полярном</w:t>
        </w:r>
      </w:hyperlink>
      <w:r w:rsidRPr="000700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gtFrame="_blank" w:tooltip="Усть-Каменогорск" w:history="1">
        <w:r w:rsidRPr="00BF0F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Усть-Каменогорске</w:t>
        </w:r>
      </w:hyperlink>
      <w:r w:rsidRPr="00BF0F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hyperlink r:id="rId12" w:tgtFrame="_blank" w:tooltip="Махачкала" w:history="1">
        <w:r w:rsidRPr="00BF0F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Махачкале</w:t>
        </w:r>
      </w:hyperlink>
      <w:r w:rsidR="0023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всех городах и поселках РД.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именем названа плавучая база подводных лодок.</w:t>
      </w:r>
    </w:p>
    <w:p w:rsidR="000700E1" w:rsidRPr="000700E1" w:rsidRDefault="000700E1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именем названа школа гимназия в городе Каспийске.</w:t>
      </w:r>
    </w:p>
    <w:p w:rsidR="000700E1" w:rsidRPr="000700E1" w:rsidRDefault="00D8430B" w:rsidP="000700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700A58" wp14:editId="7149CBA6">
            <wp:simplePos x="0" y="0"/>
            <wp:positionH relativeFrom="column">
              <wp:posOffset>963930</wp:posOffset>
            </wp:positionH>
            <wp:positionV relativeFrom="paragraph">
              <wp:posOffset>548640</wp:posOffset>
            </wp:positionV>
            <wp:extent cx="5648325" cy="3178810"/>
            <wp:effectExtent l="0" t="0" r="9525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0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78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EE56D98" wp14:editId="22AA5AF4">
            <wp:simplePos x="0" y="0"/>
            <wp:positionH relativeFrom="column">
              <wp:posOffset>173990</wp:posOffset>
            </wp:positionH>
            <wp:positionV relativeFrom="paragraph">
              <wp:posOffset>2117725</wp:posOffset>
            </wp:positionV>
            <wp:extent cx="4800600" cy="2700655"/>
            <wp:effectExtent l="0" t="0" r="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0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00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0E1" w:rsidRPr="0007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именем названа школа в Москве.</w:t>
      </w:r>
    </w:p>
    <w:p w:rsidR="008D31C5" w:rsidRDefault="008D31C5" w:rsidP="00611935">
      <w:pPr>
        <w:rPr>
          <w:rFonts w:ascii="Times New Roman" w:hAnsi="Times New Roman" w:cs="Times New Roman"/>
          <w:sz w:val="28"/>
          <w:szCs w:val="28"/>
        </w:rPr>
      </w:pPr>
    </w:p>
    <w:p w:rsidR="00611935" w:rsidRDefault="00611935" w:rsidP="00611935">
      <w:pPr>
        <w:rPr>
          <w:rFonts w:ascii="Times New Roman" w:hAnsi="Times New Roman" w:cs="Times New Roman"/>
          <w:sz w:val="28"/>
          <w:szCs w:val="28"/>
        </w:rPr>
      </w:pPr>
    </w:p>
    <w:p w:rsidR="00611935" w:rsidRPr="000700E1" w:rsidRDefault="00611935" w:rsidP="00611935">
      <w:pPr>
        <w:rPr>
          <w:rFonts w:ascii="Times New Roman" w:hAnsi="Times New Roman" w:cs="Times New Roman"/>
          <w:sz w:val="28"/>
          <w:szCs w:val="28"/>
        </w:rPr>
      </w:pPr>
    </w:p>
    <w:sectPr w:rsidR="00611935" w:rsidRPr="000700E1" w:rsidSect="00D8430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37A"/>
    <w:multiLevelType w:val="multilevel"/>
    <w:tmpl w:val="5490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77B77"/>
    <w:multiLevelType w:val="multilevel"/>
    <w:tmpl w:val="C3F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DA"/>
    <w:rsid w:val="000700E1"/>
    <w:rsid w:val="001C41FF"/>
    <w:rsid w:val="001C750B"/>
    <w:rsid w:val="002301A8"/>
    <w:rsid w:val="002331E7"/>
    <w:rsid w:val="003245A1"/>
    <w:rsid w:val="00364E63"/>
    <w:rsid w:val="003C2F32"/>
    <w:rsid w:val="00430127"/>
    <w:rsid w:val="004832B6"/>
    <w:rsid w:val="004E500D"/>
    <w:rsid w:val="0058331C"/>
    <w:rsid w:val="005D3BB4"/>
    <w:rsid w:val="00611935"/>
    <w:rsid w:val="0063186A"/>
    <w:rsid w:val="00736E49"/>
    <w:rsid w:val="007E1660"/>
    <w:rsid w:val="00815457"/>
    <w:rsid w:val="008D31C5"/>
    <w:rsid w:val="009201FA"/>
    <w:rsid w:val="00944EB3"/>
    <w:rsid w:val="00980E40"/>
    <w:rsid w:val="009B20F7"/>
    <w:rsid w:val="00A41437"/>
    <w:rsid w:val="00AA538A"/>
    <w:rsid w:val="00AE36D4"/>
    <w:rsid w:val="00B9186E"/>
    <w:rsid w:val="00BF0F42"/>
    <w:rsid w:val="00C476D4"/>
    <w:rsid w:val="00C85B8A"/>
    <w:rsid w:val="00C92C36"/>
    <w:rsid w:val="00CC0AEC"/>
    <w:rsid w:val="00CC77DA"/>
    <w:rsid w:val="00D463F8"/>
    <w:rsid w:val="00D8430B"/>
    <w:rsid w:val="00EC6602"/>
    <w:rsid w:val="00F617C6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0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0E1"/>
  </w:style>
  <w:style w:type="character" w:styleId="a4">
    <w:name w:val="Hyperlink"/>
    <w:basedOn w:val="a0"/>
    <w:uiPriority w:val="99"/>
    <w:semiHidden/>
    <w:unhideWhenUsed/>
    <w:rsid w:val="00070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0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0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0E1"/>
  </w:style>
  <w:style w:type="character" w:styleId="a4">
    <w:name w:val="Hyperlink"/>
    <w:basedOn w:val="a0"/>
    <w:uiPriority w:val="99"/>
    <w:semiHidden/>
    <w:unhideWhenUsed/>
    <w:rsid w:val="00070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lers.ru/city-murmansk" TargetMode="External"/><Relationship Id="rId13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://www.travellers.ru/city-makhachkala" TargetMode="External"/><Relationship Id="rId12" Type="http://schemas.openxmlformats.org/officeDocument/2006/relationships/hyperlink" Target="http://www.travellers.ru/city-makhachka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ravellers.ru/city-ust-kamenogor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ravellers.ru/city-polyarnyj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vellers.ru/city-severomorsk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7</cp:revision>
  <dcterms:created xsi:type="dcterms:W3CDTF">2017-05-31T08:35:00Z</dcterms:created>
  <dcterms:modified xsi:type="dcterms:W3CDTF">2017-06-03T06:31:00Z</dcterms:modified>
</cp:coreProperties>
</file>