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680" w:rsidRDefault="009A5B61" w:rsidP="009A5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-709" w:right="850"/>
        <w:rPr>
          <w:rFonts w:eastAsia="Times New Roman"/>
          <w:caps/>
        </w:rPr>
      </w:pPr>
      <w:bookmarkStart w:id="0" w:name="_GoBack"/>
      <w:r>
        <w:rPr>
          <w:rFonts w:eastAsia="Times New Roman"/>
          <w:caps/>
          <w:noProof/>
          <w:lang w:eastAsia="ru-RU"/>
        </w:rPr>
        <w:drawing>
          <wp:inline distT="0" distB="0" distL="0" distR="0">
            <wp:extent cx="6191250" cy="85142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ладшая мед сестра по уходу за больным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906" cy="8516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67617F">
        <w:rPr>
          <w:rFonts w:eastAsia="Times New Roman"/>
          <w:caps/>
        </w:rPr>
        <w:t>+</w:t>
      </w:r>
    </w:p>
    <w:p w:rsidR="0067617F" w:rsidRPr="0067617F" w:rsidRDefault="0067617F" w:rsidP="000B6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Times New Roman"/>
          <w:caps/>
        </w:rPr>
      </w:pPr>
    </w:p>
    <w:p w:rsidR="007C68D8" w:rsidRDefault="007C68D8" w:rsidP="007C68D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14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83"/>
        <w:gridCol w:w="4962"/>
      </w:tblGrid>
      <w:tr w:rsidR="007C68D8" w:rsidTr="007C68D8">
        <w:tc>
          <w:tcPr>
            <w:tcW w:w="4644" w:type="dxa"/>
            <w:hideMark/>
          </w:tcPr>
          <w:p w:rsidR="007C68D8" w:rsidRDefault="007C68D8" w:rsidP="007C68D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Рассмотрено на заседании</w:t>
            </w:r>
          </w:p>
          <w:p w:rsidR="007C68D8" w:rsidRDefault="007C68D8" w:rsidP="007C68D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Методической комиссии</w:t>
            </w:r>
          </w:p>
          <w:p w:rsidR="007C68D8" w:rsidRDefault="007C68D8" w:rsidP="007C68D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«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ОБЖ..</w:t>
            </w:r>
            <w:proofErr w:type="spellStart"/>
            <w:proofErr w:type="gramEnd"/>
            <w:r>
              <w:rPr>
                <w:sz w:val="24"/>
                <w:szCs w:val="24"/>
                <w:lang w:val="ru-RU" w:eastAsia="ru-RU"/>
              </w:rPr>
              <w:t>Медицин.ифиз-ры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»</w:t>
            </w:r>
          </w:p>
          <w:p w:rsidR="007C68D8" w:rsidRDefault="007C68D8" w:rsidP="007C68D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Протокол №  ___ от «</w:t>
            </w:r>
            <w:r>
              <w:rPr>
                <w:sz w:val="24"/>
                <w:szCs w:val="24"/>
                <w:u w:val="single"/>
                <w:lang w:val="ru-RU" w:eastAsia="ru-RU"/>
              </w:rPr>
              <w:t>___</w:t>
            </w:r>
            <w:r w:rsidR="003805AC">
              <w:rPr>
                <w:sz w:val="24"/>
                <w:szCs w:val="24"/>
                <w:lang w:val="ru-RU" w:eastAsia="ru-RU"/>
              </w:rPr>
              <w:t xml:space="preserve">»________20    </w:t>
            </w:r>
            <w:r>
              <w:rPr>
                <w:sz w:val="24"/>
                <w:szCs w:val="24"/>
                <w:lang w:val="ru-RU" w:eastAsia="ru-RU"/>
              </w:rPr>
              <w:t>г.</w:t>
            </w:r>
          </w:p>
          <w:p w:rsidR="007C68D8" w:rsidRDefault="007C68D8" w:rsidP="007C68D8">
            <w:pPr>
              <w:widowControl w:val="0"/>
              <w:autoSpaceDN w:val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Председатель МК_______ </w:t>
            </w:r>
          </w:p>
          <w:p w:rsidR="007C68D8" w:rsidRDefault="007C68D8" w:rsidP="007C68D8">
            <w:pPr>
              <w:rPr>
                <w:sz w:val="28"/>
                <w:szCs w:val="28"/>
                <w:lang w:val="ru-RU"/>
              </w:rPr>
            </w:pPr>
          </w:p>
          <w:p w:rsidR="007C68D8" w:rsidRDefault="007C68D8" w:rsidP="007C68D8">
            <w:pPr>
              <w:rPr>
                <w:sz w:val="28"/>
                <w:szCs w:val="28"/>
                <w:lang w:val="ru-RU"/>
              </w:rPr>
            </w:pPr>
          </w:p>
          <w:p w:rsidR="007C68D8" w:rsidRDefault="007C68D8" w:rsidP="007C68D8">
            <w:pPr>
              <w:rPr>
                <w:sz w:val="28"/>
                <w:szCs w:val="28"/>
                <w:lang w:val="ru-RU"/>
              </w:rPr>
            </w:pPr>
          </w:p>
          <w:p w:rsidR="007C68D8" w:rsidRDefault="007C68D8" w:rsidP="007C68D8">
            <w:pPr>
              <w:rPr>
                <w:sz w:val="28"/>
                <w:szCs w:val="28"/>
                <w:lang w:val="ru-RU"/>
              </w:rPr>
            </w:pPr>
          </w:p>
          <w:p w:rsidR="007C68D8" w:rsidRPr="007C68D8" w:rsidRDefault="007C68D8" w:rsidP="007C68D8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83" w:type="dxa"/>
          </w:tcPr>
          <w:p w:rsidR="007C68D8" w:rsidRDefault="007C68D8" w:rsidP="007C68D8">
            <w:pPr>
              <w:widowControl w:val="0"/>
              <w:autoSpaceDN w:val="0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962" w:type="dxa"/>
          </w:tcPr>
          <w:p w:rsidR="007C68D8" w:rsidRDefault="007C68D8" w:rsidP="007C68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val="ru-RU" w:eastAsia="ru-RU"/>
              </w:rPr>
            </w:pPr>
            <w:r>
              <w:rPr>
                <w:caps/>
                <w:sz w:val="24"/>
                <w:szCs w:val="24"/>
                <w:lang w:val="ru-RU" w:eastAsia="ru-RU"/>
              </w:rPr>
              <w:t>СОГЛАСОВАНО</w:t>
            </w:r>
          </w:p>
          <w:p w:rsidR="003805AC" w:rsidRDefault="007C68D8" w:rsidP="007C68D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За</w:t>
            </w:r>
            <w:r w:rsidR="003805AC">
              <w:rPr>
                <w:sz w:val="24"/>
                <w:szCs w:val="24"/>
                <w:lang w:val="ru-RU" w:eastAsia="ru-RU"/>
              </w:rPr>
              <w:t xml:space="preserve">меститель директора   по </w:t>
            </w:r>
          </w:p>
          <w:p w:rsidR="007C68D8" w:rsidRDefault="007C68D8" w:rsidP="007C68D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производственной      работе                           </w:t>
            </w:r>
          </w:p>
          <w:p w:rsidR="007C68D8" w:rsidRDefault="003805AC" w:rsidP="007C68D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__________ М.Л.Алиев</w:t>
            </w:r>
          </w:p>
          <w:p w:rsidR="007C68D8" w:rsidRDefault="003805AC" w:rsidP="007C68D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«___ » ______________ 202     </w:t>
            </w:r>
            <w:r w:rsidR="007C68D8">
              <w:rPr>
                <w:sz w:val="24"/>
                <w:szCs w:val="24"/>
                <w:lang w:val="ru-RU" w:eastAsia="ru-RU"/>
              </w:rPr>
              <w:t xml:space="preserve"> г</w:t>
            </w:r>
          </w:p>
          <w:p w:rsidR="007C68D8" w:rsidRDefault="007C68D8" w:rsidP="007C68D8">
            <w:pPr>
              <w:rPr>
                <w:sz w:val="24"/>
                <w:szCs w:val="24"/>
                <w:lang w:val="ru-RU" w:eastAsia="ru-RU"/>
              </w:rPr>
            </w:pPr>
          </w:p>
          <w:p w:rsidR="007C68D8" w:rsidRPr="007C68D8" w:rsidRDefault="007C68D8" w:rsidP="007C68D8">
            <w:pPr>
              <w:rPr>
                <w:sz w:val="24"/>
                <w:szCs w:val="24"/>
                <w:lang w:val="ru-RU" w:eastAsia="ru-RU"/>
              </w:rPr>
            </w:pPr>
          </w:p>
        </w:tc>
      </w:tr>
    </w:tbl>
    <w:p w:rsidR="007C68D8" w:rsidRDefault="007C68D8" w:rsidP="000B6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aps/>
        </w:rPr>
      </w:pPr>
    </w:p>
    <w:p w:rsidR="007C68D8" w:rsidRDefault="007C68D8" w:rsidP="000B6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aps/>
        </w:rPr>
      </w:pPr>
    </w:p>
    <w:p w:rsidR="007C68D8" w:rsidRDefault="007C68D8" w:rsidP="000B6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aps/>
        </w:rPr>
      </w:pPr>
      <w:r w:rsidRPr="007C68D8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 разработана на</w:t>
      </w:r>
    </w:p>
    <w:p w:rsidR="00BA7E61" w:rsidRDefault="000B6680" w:rsidP="00BA7E61">
      <w:pPr>
        <w:spacing w:line="360" w:lineRule="auto"/>
        <w:ind w:firstLine="708"/>
        <w:rPr>
          <w:bCs/>
          <w:sz w:val="28"/>
          <w:szCs w:val="28"/>
        </w:rPr>
      </w:pPr>
      <w:r w:rsidRPr="00BA7E61">
        <w:rPr>
          <w:rFonts w:ascii="Times New Roman" w:hAnsi="Times New Roman" w:cs="Times New Roman"/>
          <w:sz w:val="28"/>
          <w:szCs w:val="28"/>
        </w:rPr>
        <w:t>Программа государственной ит</w:t>
      </w:r>
      <w:r w:rsidR="007C68D8">
        <w:rPr>
          <w:rFonts w:ascii="Times New Roman" w:hAnsi="Times New Roman" w:cs="Times New Roman"/>
          <w:sz w:val="28"/>
          <w:szCs w:val="28"/>
        </w:rPr>
        <w:t xml:space="preserve">оговой </w:t>
      </w:r>
      <w:proofErr w:type="spellStart"/>
      <w:r w:rsidR="007C68D8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BA7E61">
        <w:rPr>
          <w:rFonts w:ascii="Times New Roman" w:hAnsi="Times New Roman" w:cs="Times New Roman"/>
          <w:sz w:val="28"/>
          <w:szCs w:val="28"/>
        </w:rPr>
        <w:t xml:space="preserve"> основе Федерального государственного образовательного стандарта (далее – ФГОС) </w:t>
      </w:r>
      <w:proofErr w:type="gramStart"/>
      <w:r w:rsidRPr="00BA7E61">
        <w:rPr>
          <w:rFonts w:ascii="Times New Roman" w:hAnsi="Times New Roman" w:cs="Times New Roman"/>
          <w:sz w:val="28"/>
          <w:szCs w:val="28"/>
        </w:rPr>
        <w:t>по  профессии</w:t>
      </w:r>
      <w:proofErr w:type="gramEnd"/>
      <w:r w:rsidRPr="00BA7E61">
        <w:rPr>
          <w:rFonts w:ascii="Times New Roman" w:hAnsi="Times New Roman" w:cs="Times New Roman"/>
          <w:sz w:val="28"/>
          <w:szCs w:val="28"/>
        </w:rPr>
        <w:t xml:space="preserve"> среднего  профессионального образования (далее – СПО)</w:t>
      </w:r>
      <w:r w:rsidR="00BA7E61" w:rsidRPr="00BA7E61">
        <w:rPr>
          <w:rFonts w:ascii="Times New Roman" w:hAnsi="Times New Roman" w:cs="Times New Roman"/>
          <w:sz w:val="28"/>
          <w:szCs w:val="28"/>
        </w:rPr>
        <w:t>),  утвержденного приказом Министерства образования и науки Российской Федерации от 2 августа 2013 г. №694, зарегистрированного Министерством юстиции (рег. № 29480 от 20.08.2013) 34.01.01Младшая медицинская сестра по уходу за больными</w:t>
      </w:r>
      <w:r w:rsidR="00BA7E61">
        <w:rPr>
          <w:sz w:val="28"/>
          <w:szCs w:val="28"/>
        </w:rPr>
        <w:t>.</w:t>
      </w:r>
    </w:p>
    <w:p w:rsidR="0029156F" w:rsidRPr="0029156F" w:rsidRDefault="0029156F" w:rsidP="0029156F">
      <w:pPr>
        <w:pStyle w:val="3"/>
        <w:spacing w:line="276" w:lineRule="auto"/>
        <w:rPr>
          <w:sz w:val="28"/>
          <w:szCs w:val="28"/>
        </w:rPr>
      </w:pPr>
      <w:r w:rsidRPr="0029156F">
        <w:rPr>
          <w:sz w:val="28"/>
          <w:szCs w:val="28"/>
        </w:rPr>
        <w:t xml:space="preserve">Приказом </w:t>
      </w:r>
      <w:proofErr w:type="spellStart"/>
      <w:r w:rsidRPr="0029156F">
        <w:rPr>
          <w:sz w:val="28"/>
          <w:szCs w:val="28"/>
        </w:rPr>
        <w:t>Минобрнауки</w:t>
      </w:r>
      <w:proofErr w:type="spellEnd"/>
      <w:r w:rsidRPr="0029156F">
        <w:rPr>
          <w:sz w:val="28"/>
          <w:szCs w:val="28"/>
        </w:rPr>
        <w:t xml:space="preserve"> России от 10.11.2020г. № 630 (зарегистрировано 01.12.2020г № 6117 «О внесении изменений в Порядок проведения государственной итоговой аттестации по образовательным программам СПО»)</w:t>
      </w:r>
    </w:p>
    <w:p w:rsidR="00C134A9" w:rsidRPr="00C134A9" w:rsidRDefault="00C134A9" w:rsidP="0029156F">
      <w:pPr>
        <w:pStyle w:val="3"/>
        <w:widowControl w:val="0"/>
        <w:spacing w:line="276" w:lineRule="auto"/>
        <w:rPr>
          <w:color w:val="0D0D0D" w:themeColor="text1" w:themeTint="F2"/>
          <w:sz w:val="28"/>
          <w:szCs w:val="28"/>
        </w:rPr>
      </w:pPr>
      <w:r w:rsidRPr="00C134A9">
        <w:rPr>
          <w:color w:val="0D0D0D" w:themeColor="text1" w:themeTint="F2"/>
          <w:sz w:val="28"/>
          <w:szCs w:val="28"/>
        </w:rPr>
        <w:t>Положением о порядке проведения государственной итоговой аттестации выпускников по программам среднего профессионального образования в ГБПОУ РД«Аграрный колледж»</w:t>
      </w:r>
    </w:p>
    <w:p w:rsidR="00C134A9" w:rsidRPr="00BA7E61" w:rsidRDefault="00C134A9" w:rsidP="000B6680">
      <w:pPr>
        <w:pStyle w:val="3"/>
        <w:widowControl w:val="0"/>
        <w:spacing w:line="276" w:lineRule="auto"/>
        <w:rPr>
          <w:sz w:val="28"/>
          <w:szCs w:val="28"/>
        </w:rPr>
      </w:pPr>
    </w:p>
    <w:p w:rsidR="000B6680" w:rsidRDefault="000B6680" w:rsidP="000B6680">
      <w:pPr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0B6680" w:rsidRPr="00BA7E61" w:rsidRDefault="000B6680" w:rsidP="000B6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BA7E61">
        <w:rPr>
          <w:rFonts w:ascii="Times New Roman" w:hAnsi="Times New Roman" w:cs="Times New Roman"/>
          <w:sz w:val="28"/>
          <w:szCs w:val="28"/>
        </w:rPr>
        <w:t>Организация-разработчик: ГБПОУ РД «Аграрный колледж» г.Дагестанские Огни</w:t>
      </w:r>
    </w:p>
    <w:p w:rsidR="000B6680" w:rsidRPr="00BA7E61" w:rsidRDefault="00C134A9" w:rsidP="000B66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Асварова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Р.Г</w:t>
      </w:r>
      <w:r w:rsidR="000B6680" w:rsidRPr="00BA7E61">
        <w:rPr>
          <w:rFonts w:ascii="Times New Roman" w:hAnsi="Times New Roman" w:cs="Times New Roman"/>
          <w:sz w:val="28"/>
          <w:szCs w:val="28"/>
        </w:rPr>
        <w:t xml:space="preserve"> преподаватель  спец. дисциплин</w:t>
      </w:r>
    </w:p>
    <w:p w:rsidR="000B6680" w:rsidRDefault="000B6680" w:rsidP="000B6680">
      <w:pPr>
        <w:rPr>
          <w:sz w:val="28"/>
          <w:szCs w:val="28"/>
        </w:rPr>
      </w:pPr>
    </w:p>
    <w:p w:rsidR="000B6680" w:rsidRDefault="000B6680" w:rsidP="002453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380C" w:rsidRDefault="0053380C" w:rsidP="0053380C">
      <w:pPr>
        <w:pStyle w:val="a6"/>
        <w:widowControl/>
        <w:numPr>
          <w:ilvl w:val="0"/>
          <w:numId w:val="2"/>
        </w:numPr>
        <w:tabs>
          <w:tab w:val="left" w:pos="0"/>
          <w:tab w:val="left" w:pos="426"/>
        </w:tabs>
        <w:adjustRightInd w:val="0"/>
        <w:spacing w:after="200" w:line="276" w:lineRule="auto"/>
        <w:ind w:left="0" w:firstLine="0"/>
        <w:contextualSpacing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sz w:val="28"/>
          <w:szCs w:val="28"/>
        </w:rPr>
        <w:t>ОБЩИЕ ПОЛОЖЕНИЯ</w:t>
      </w:r>
    </w:p>
    <w:p w:rsidR="0053380C" w:rsidRDefault="0053380C" w:rsidP="0053380C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государственной (итоговой) аттестации – установить соответствие уровня и качества подготовки выпускника по профессии 15.01.05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Сварщик (ручной и частично механизированной сварки (наплавки)) </w:t>
      </w:r>
      <w:r>
        <w:rPr>
          <w:rFonts w:ascii="Times New Roman" w:hAnsi="Times New Roman" w:cs="Times New Roman"/>
          <w:sz w:val="28"/>
          <w:szCs w:val="28"/>
        </w:rPr>
        <w:t xml:space="preserve">Федеральному государственному образовательному стандарту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среднего  профессионального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с учетом требований регионального рынка труда, его готовности и способности решать профессиональные задачи с последующей выдачей документа государственного образца об уровне образования и квалификации.</w:t>
      </w:r>
    </w:p>
    <w:p w:rsidR="0053380C" w:rsidRDefault="0053380C" w:rsidP="00533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53380C" w:rsidRPr="0053380C" w:rsidRDefault="0053380C" w:rsidP="0053380C">
      <w:pPr>
        <w:pStyle w:val="a6"/>
        <w:widowControl/>
        <w:numPr>
          <w:ilvl w:val="0"/>
          <w:numId w:val="3"/>
        </w:numPr>
        <w:autoSpaceDE/>
        <w:autoSpaceDN/>
        <w:ind w:left="0" w:firstLine="567"/>
        <w:contextualSpacing/>
        <w:jc w:val="both"/>
        <w:rPr>
          <w:sz w:val="28"/>
          <w:szCs w:val="28"/>
          <w:lang w:val="ru-RU"/>
        </w:rPr>
      </w:pPr>
      <w:r w:rsidRPr="0053380C">
        <w:rPr>
          <w:sz w:val="28"/>
          <w:szCs w:val="28"/>
          <w:lang w:val="ru-RU"/>
        </w:rPr>
        <w:t>определение соответствия знаний, умений навыков выпускников современным требованиям рынка труда, квалификационным требованиям конкретных работодателей;</w:t>
      </w:r>
    </w:p>
    <w:p w:rsidR="0053380C" w:rsidRPr="0053380C" w:rsidRDefault="0053380C" w:rsidP="0053380C">
      <w:pPr>
        <w:pStyle w:val="a6"/>
        <w:widowControl/>
        <w:numPr>
          <w:ilvl w:val="0"/>
          <w:numId w:val="3"/>
        </w:numPr>
        <w:autoSpaceDE/>
        <w:autoSpaceDN/>
        <w:spacing w:before="100" w:beforeAutospacing="1" w:after="100" w:afterAutospacing="1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53380C">
        <w:rPr>
          <w:sz w:val="28"/>
          <w:szCs w:val="28"/>
          <w:lang w:val="ru-RU"/>
        </w:rPr>
        <w:t xml:space="preserve">определение степени </w:t>
      </w:r>
      <w:proofErr w:type="spellStart"/>
      <w:r w:rsidRPr="0053380C">
        <w:rPr>
          <w:sz w:val="28"/>
          <w:szCs w:val="28"/>
          <w:lang w:val="ru-RU"/>
        </w:rPr>
        <w:t>сформированности</w:t>
      </w:r>
      <w:proofErr w:type="spellEnd"/>
      <w:r w:rsidRPr="0053380C">
        <w:rPr>
          <w:sz w:val="28"/>
          <w:szCs w:val="28"/>
          <w:lang w:val="ru-RU"/>
        </w:rPr>
        <w:t xml:space="preserve"> профессиональных компетенций, личностных качеств, наиболее востребованных на рынке труда;</w:t>
      </w:r>
    </w:p>
    <w:p w:rsidR="0053380C" w:rsidRPr="0053380C" w:rsidRDefault="0053380C" w:rsidP="0053380C">
      <w:pPr>
        <w:pStyle w:val="a6"/>
        <w:widowControl/>
        <w:numPr>
          <w:ilvl w:val="0"/>
          <w:numId w:val="3"/>
        </w:numPr>
        <w:autoSpaceDE/>
        <w:autoSpaceDN/>
        <w:spacing w:before="100" w:beforeAutospacing="1" w:line="276" w:lineRule="auto"/>
        <w:ind w:left="0" w:firstLine="567"/>
        <w:contextualSpacing/>
        <w:jc w:val="both"/>
        <w:rPr>
          <w:sz w:val="28"/>
          <w:szCs w:val="28"/>
          <w:lang w:val="ru-RU"/>
        </w:rPr>
      </w:pPr>
      <w:r w:rsidRPr="0053380C">
        <w:rPr>
          <w:sz w:val="28"/>
          <w:szCs w:val="28"/>
          <w:lang w:val="ru-RU"/>
        </w:rPr>
        <w:t>приобретение опыта взаимодействия выпускников с потенциальными работодателями, способствующими формированию презентационных навыков, умения себя преподнести.</w:t>
      </w:r>
    </w:p>
    <w:p w:rsidR="0053380C" w:rsidRDefault="0053380C" w:rsidP="0053380C">
      <w:pPr>
        <w:spacing w:after="0"/>
        <w:ind w:firstLine="561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государственной (итоговой) аттестации является частью основной профессиональной образовательной программы по профессии.</w:t>
      </w:r>
    </w:p>
    <w:p w:rsidR="0053380C" w:rsidRDefault="0053380C" w:rsidP="0053380C">
      <w:pPr>
        <w:spacing w:after="0"/>
        <w:ind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разработке программы государственной (итоговой) аттестации определены:</w:t>
      </w:r>
    </w:p>
    <w:p w:rsidR="0053380C" w:rsidRDefault="0053380C" w:rsidP="0053380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 итоговой аттестации; </w:t>
      </w:r>
    </w:p>
    <w:p w:rsidR="0053380C" w:rsidRDefault="0053380C" w:rsidP="0053380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времени на подготовку и проведение итоговой аттестации; </w:t>
      </w:r>
    </w:p>
    <w:p w:rsidR="0053380C" w:rsidRDefault="0053380C" w:rsidP="0053380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сроки проведения итоговой  аттестации; </w:t>
      </w:r>
    </w:p>
    <w:p w:rsidR="0053380C" w:rsidRDefault="0053380C" w:rsidP="0053380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формы проведения итоговой государственной аттестации; </w:t>
      </w:r>
    </w:p>
    <w:p w:rsidR="0053380C" w:rsidRDefault="0053380C" w:rsidP="0053380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условия подготовки и процедура проведения государственной (итоговой) аттестации; </w:t>
      </w:r>
    </w:p>
    <w:p w:rsidR="0053380C" w:rsidRDefault="0053380C" w:rsidP="0053380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тематика экзаменационных работ;</w:t>
      </w:r>
    </w:p>
    <w:p w:rsidR="0053380C" w:rsidRDefault="0053380C" w:rsidP="0053380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и содержание экзаменационных материалов; </w:t>
      </w:r>
    </w:p>
    <w:p w:rsidR="0053380C" w:rsidRDefault="0053380C" w:rsidP="0053380C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критерии оценки уровня и качества подготовки выпускника. </w:t>
      </w:r>
    </w:p>
    <w:p w:rsidR="0053380C" w:rsidRDefault="0053380C" w:rsidP="0053380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Данная программа доводится до сведения обучающихся  не позднее, чем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шесть месяцев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начала государственной (итоговой) аттестации.</w:t>
      </w:r>
    </w:p>
    <w:p w:rsidR="0053380C" w:rsidRPr="00BB1A1C" w:rsidRDefault="0053380C" w:rsidP="00533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итоговой аттестации допускаются лица, выполнившие требования, предусмотренные курсом обучения по основной профессиональной образовательной программе и успешно прошедшие все промежуточные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аттестационные испытания, предусмотренные учебным планом образовательного учреждения по профессии </w:t>
      </w:r>
      <w:r w:rsidRPr="00BB1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34.01.01. Младшая медицинская сестра по уходу за больными.</w:t>
      </w:r>
    </w:p>
    <w:p w:rsidR="0053380C" w:rsidRDefault="0053380C" w:rsidP="0053380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53380C" w:rsidRDefault="0053380C" w:rsidP="0053380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380C" w:rsidRDefault="0053380C" w:rsidP="0053380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Необходимым условием допуска к итоговой аттестации является представление документов (оценочных ведомостей и аттестационных листов по практике), подтверждающих освоение обучающимися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представлены отчеты о ранее достигнутых результатах, дополнительные сертификаты, творческие работы по специальности, дипломы олимпиад, конкурсов.</w:t>
      </w:r>
    </w:p>
    <w:p w:rsidR="00BB1A1C" w:rsidRDefault="00BB1A1C" w:rsidP="006D39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6D393F" w:rsidRPr="00BB1A1C" w:rsidRDefault="006D393F" w:rsidP="006D39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B1A1C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2 Условия проведения государственной итоговой аттестации</w:t>
      </w:r>
    </w:p>
    <w:p w:rsidR="00BB1A1C" w:rsidRDefault="00BB1A1C" w:rsidP="006D39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6D393F" w:rsidRPr="006D393F" w:rsidRDefault="006D393F" w:rsidP="006D39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D393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2.1.ФормойГИАпоППКРСявляетсязащитавыпускной</w:t>
      </w:r>
    </w:p>
    <w:p w:rsidR="006D393F" w:rsidRPr="006D393F" w:rsidRDefault="006D393F" w:rsidP="006D39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D393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квалификационной работы (выпускна</w:t>
      </w:r>
      <w:r w:rsidR="002453D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я практическая квалифицированная </w:t>
      </w:r>
      <w:r w:rsidRPr="006D393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работаиписьменнаяэкзаменационнаяработа</w:t>
      </w:r>
      <w:proofErr w:type="gramStart"/>
      <w:r w:rsidRPr="006D393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).Защитаписьменной</w:t>
      </w:r>
      <w:proofErr w:type="gramEnd"/>
    </w:p>
    <w:p w:rsidR="006D393F" w:rsidRPr="006D393F" w:rsidRDefault="006D393F" w:rsidP="006D39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D393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экзаменационной работы и выпускной практической работы организуются в</w:t>
      </w:r>
    </w:p>
    <w:p w:rsidR="006D393F" w:rsidRPr="006D393F" w:rsidRDefault="006D393F" w:rsidP="006D39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D393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один день. Обучающийся представляет теоритические знания, свои</w:t>
      </w:r>
    </w:p>
    <w:p w:rsidR="006D393F" w:rsidRPr="006D393F" w:rsidRDefault="006D393F" w:rsidP="006D39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D393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наблюдения на практике по данной теме, презентуя письменную выпускную</w:t>
      </w:r>
    </w:p>
    <w:p w:rsidR="006D393F" w:rsidRPr="006D393F" w:rsidRDefault="006D393F" w:rsidP="006D39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D393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работу и демонстрирует практические навыки на фантоме.</w:t>
      </w:r>
    </w:p>
    <w:p w:rsidR="00BB1A1C" w:rsidRDefault="00BB1A1C" w:rsidP="006D39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6D393F" w:rsidRPr="00DD6C14" w:rsidRDefault="006D393F" w:rsidP="006D39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D0D0D" w:themeColor="text1" w:themeTint="F2"/>
          <w:sz w:val="28"/>
          <w:szCs w:val="28"/>
          <w:lang w:eastAsia="ru-RU"/>
        </w:rPr>
      </w:pPr>
      <w:r w:rsidRPr="00DD6C14">
        <w:rPr>
          <w:rFonts w:ascii="yandex-sans" w:eastAsia="Times New Roman" w:hAnsi="yandex-sans" w:cs="Times New Roman"/>
          <w:color w:val="0D0D0D" w:themeColor="text1" w:themeTint="F2"/>
          <w:sz w:val="28"/>
          <w:szCs w:val="28"/>
          <w:lang w:eastAsia="ru-RU"/>
        </w:rPr>
        <w:t>2.2. Сроки проведения аттестационн</w:t>
      </w:r>
      <w:r w:rsidR="00DD6C14" w:rsidRPr="00DD6C14">
        <w:rPr>
          <w:rFonts w:ascii="yandex-sans" w:eastAsia="Times New Roman" w:hAnsi="yandex-sans" w:cs="Times New Roman"/>
          <w:color w:val="0D0D0D" w:themeColor="text1" w:themeTint="F2"/>
          <w:sz w:val="28"/>
          <w:szCs w:val="28"/>
          <w:lang w:eastAsia="ru-RU"/>
        </w:rPr>
        <w:t>ых испытаниях – с «15</w:t>
      </w:r>
      <w:r w:rsidR="003805AC">
        <w:rPr>
          <w:rFonts w:ascii="yandex-sans" w:eastAsia="Times New Roman" w:hAnsi="yandex-sans" w:cs="Times New Roman"/>
          <w:color w:val="0D0D0D" w:themeColor="text1" w:themeTint="F2"/>
          <w:sz w:val="28"/>
          <w:szCs w:val="28"/>
          <w:lang w:eastAsia="ru-RU"/>
        </w:rPr>
        <w:t>» июня 2022</w:t>
      </w:r>
    </w:p>
    <w:p w:rsidR="006D393F" w:rsidRPr="00DD6C14" w:rsidRDefault="00DD6C14" w:rsidP="006D393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D0D0D" w:themeColor="text1" w:themeTint="F2"/>
          <w:sz w:val="28"/>
          <w:szCs w:val="28"/>
          <w:lang w:eastAsia="ru-RU"/>
        </w:rPr>
      </w:pPr>
      <w:r w:rsidRPr="00DD6C14">
        <w:rPr>
          <w:rFonts w:ascii="yandex-sans" w:eastAsia="Times New Roman" w:hAnsi="yandex-sans" w:cs="Times New Roman"/>
          <w:color w:val="0D0D0D" w:themeColor="text1" w:themeTint="F2"/>
          <w:sz w:val="28"/>
          <w:szCs w:val="28"/>
          <w:lang w:eastAsia="ru-RU"/>
        </w:rPr>
        <w:t>года по «28</w:t>
      </w:r>
      <w:r w:rsidR="003805AC">
        <w:rPr>
          <w:rFonts w:ascii="yandex-sans" w:eastAsia="Times New Roman" w:hAnsi="yandex-sans" w:cs="Times New Roman"/>
          <w:color w:val="0D0D0D" w:themeColor="text1" w:themeTint="F2"/>
          <w:sz w:val="28"/>
          <w:szCs w:val="28"/>
          <w:lang w:eastAsia="ru-RU"/>
        </w:rPr>
        <w:t>» июня 2022</w:t>
      </w:r>
      <w:r w:rsidR="006D393F" w:rsidRPr="00DD6C14">
        <w:rPr>
          <w:rFonts w:ascii="yandex-sans" w:eastAsia="Times New Roman" w:hAnsi="yandex-sans" w:cs="Times New Roman"/>
          <w:color w:val="0D0D0D" w:themeColor="text1" w:themeTint="F2"/>
          <w:sz w:val="28"/>
          <w:szCs w:val="28"/>
          <w:lang w:eastAsia="ru-RU"/>
        </w:rPr>
        <w:t xml:space="preserve"> года.</w:t>
      </w:r>
    </w:p>
    <w:p w:rsidR="00BB1A1C" w:rsidRPr="00DD6C14" w:rsidRDefault="00BB1A1C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D0D0D" w:themeColor="text1" w:themeTint="F2"/>
          <w:sz w:val="28"/>
          <w:szCs w:val="28"/>
          <w:lang w:eastAsia="ru-RU"/>
        </w:rPr>
      </w:pP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3.1.Вцеляхопределениясоответствиярезультатовосвоения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студентами ООП по профессии 34.01.01. Младшая медицинская сестра поуходузабольнымисоответствующимтребованиямФГОССПОгосударственнаяитоговаяаттестацияпроводитсягосударственной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экзаменационной комиссией (далее – ГЭК), которая формируется из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педагогических работников колледжа и лиц, приглашенных из медицинских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организаций.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Составгосударственнойэкзаменационнойкомиссии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утверждается приказом директора ко</w:t>
      </w:r>
      <w:r w:rsidR="003805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лледжа не позднее 15 января 2022</w:t>
      </w: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года.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ГЭКвозглавляетпредседатель,которыйорганизуетиконтролирует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деятельность государственной экзаменационной комиссии, обеспечивает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единство требований, предъявляемых к выпускникам.</w:t>
      </w:r>
    </w:p>
    <w:p w:rsidR="00BB1A1C" w:rsidRDefault="00BB1A1C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3.2. Выполнение выпускной практической квалификационной работы и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письменной экзаменационной работы (далее – ВПКР и ПЭР) способствует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систематизации и закреплению полученных студентом знаний, умений и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практического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опыта,овладениюобщимиипрофессиональнымикомпетенциями, применению их при решении конкретных задач, а также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определению уровня подготовки выпускника к самостоятельной работе.</w:t>
      </w:r>
    </w:p>
    <w:p w:rsidR="00BB1A1C" w:rsidRDefault="00BB1A1C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3.3. ВПКР и ПЭР должны: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отвечать требованиям логичного и четкого изложения материала,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доказательности и достоверности фактов;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отражать умения студента пользоваться рациональными приемами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поиска, отбора, обработки и систематизации информации, применения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полученной информации при решении практических задач;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правильно оформлена (иметь четкую структуру, завершенность,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правильно оформленный список использованных источников).</w:t>
      </w:r>
    </w:p>
    <w:p w:rsidR="00BB1A1C" w:rsidRDefault="00BB1A1C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3.4. ВПКР и ПЭР выполняются на базе теоретических знаний и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практических навыков, полученных студентом в период обучения, должны</w:t>
      </w:r>
    </w:p>
    <w:p w:rsidR="00A67620" w:rsidRPr="00A67620" w:rsidRDefault="00A67620" w:rsidP="00A6762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6762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подводитьитогобучениястудентаиподтверждатьегообщиеипрофессиональные компетенции.</w:t>
      </w:r>
    </w:p>
    <w:p w:rsidR="00BB1A1C" w:rsidRDefault="00BB1A1C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3.5. К ВПКР и ПЭР предъявляются следующие требования:</w:t>
      </w: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соответствие названия работы ее содержанию, четкая целевая</w:t>
      </w: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направленность, актуальность и (или) практическая значимость;</w:t>
      </w: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логическая последовательность изложения материала, базирующаяся</w:t>
      </w: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 прочных теоретических знаниях по избранной теме и убедительных</w:t>
      </w: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аргументах;</w:t>
      </w: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корректное изложение материала с учетом принятой терминологии;</w:t>
      </w: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достоверность полученных результатов и обоснованность выводов;</w:t>
      </w: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научный стиль написания;</w:t>
      </w: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оформление работы в соответствии с установленными требованиями.</w:t>
      </w:r>
    </w:p>
    <w:p w:rsidR="00BB1A1C" w:rsidRDefault="00BB1A1C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3.6.ТематикаВПКРиПЭРдолжныотвечатьсовременным</w:t>
      </w:r>
      <w:r w:rsidR="00BB1A1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требованиям</w:t>
      </w: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медицинской науки и практического здравоохранения, а также</w:t>
      </w: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соответствовать содержанию одного или нескольких профессиональных</w:t>
      </w: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модулей, предусмотренных ФГОС СПО.</w:t>
      </w:r>
    </w:p>
    <w:p w:rsidR="0071741F" w:rsidRDefault="0071741F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3.7.ТемыВПКРиПЭРдолжныиметьпрофессиональнуюнаправленность.</w:t>
      </w:r>
    </w:p>
    <w:p w:rsidR="0071741F" w:rsidRDefault="0071741F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3.8. Темы ВПКР и ПЭР разрабатываются преподавателями колледжа,</w:t>
      </w: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обсуждаются на заседаниях цикловых методических комиссий.</w:t>
      </w: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Студенту предоставляется право выбора темы и формы ВПКР и ПЭР, в</w:t>
      </w: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том числе предложения своей тематики с необходимым обоснованием</w:t>
      </w: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целесообразности ее разработки для практического применения.</w:t>
      </w:r>
    </w:p>
    <w:p w:rsidR="0071741F" w:rsidRDefault="0071741F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3.9. Для подготовки ВПКР и ПЭР студенту назначается руководитель и,</w:t>
      </w: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необходимости, консультант (консультанты). Как правило, консультант</w:t>
      </w: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является практикующим специалистом в области выполнения ВПКР и ПЭР.</w:t>
      </w: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3.10. Закрепление за студентами тем ВПКР и ПЭР с указанием</w:t>
      </w:r>
    </w:p>
    <w:p w:rsidR="00F8625E" w:rsidRP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руководителя и срока выполнения, по ходатайству председателя ЦМК,</w:t>
      </w:r>
    </w:p>
    <w:p w:rsidR="00F8625E" w:rsidRPr="00F8625E" w:rsidRDefault="00BB1A1C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оформляется </w:t>
      </w: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приказом  директора</w:t>
      </w:r>
      <w:proofErr w:type="gram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F8625E"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колледжа.Возможнооднократно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 </w:t>
      </w:r>
      <w:r w:rsidR="00F8625E"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изменениетемыВПКРиПЭР(приобязательном соблюдении условия соответствия новой темы направленности</w:t>
      </w:r>
    </w:p>
    <w:p w:rsidR="00F8625E" w:rsidRDefault="00F8625E" w:rsidP="00F8625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8625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утвержденной темы), имеющее целью приведение темы в соответствие с</w:t>
      </w: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полученными практическими результатами в ходе выполнения ВПКР и ПЭР.</w:t>
      </w: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данном случае руководитель ВПКР и ПЭР не позднее 20 апреля текущего</w:t>
      </w: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учебного года пишет на имя директора ходатайство. Изменение темы ВПКР</w:t>
      </w: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 ПЭР утверждается приказом директора колледжа.</w:t>
      </w: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случае зачисления студента после утверждения тем ВПКР и ПЭР,</w:t>
      </w: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тема ВПКР и ПЭР утверждается после зачисления студента, но не позднее 20</w:t>
      </w:r>
    </w:p>
    <w:p w:rsidR="00CB3E38" w:rsidRDefault="003805AC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апреля 2022</w:t>
      </w:r>
      <w:r w:rsidR="004E4C43"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года. </w:t>
      </w: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</w:t>
      </w:r>
      <w:r w:rsidR="00CB3E3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римерные тем</w:t>
      </w:r>
      <w:r w:rsidR="003805A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ы ВПКР И ПЭР на 2021-2022</w:t>
      </w: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уч. год</w:t>
      </w: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указаны в </w:t>
      </w:r>
      <w:r w:rsidRPr="00CB3E3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Приложении 1</w:t>
      </w:r>
    </w:p>
    <w:p w:rsidR="00CB3E38" w:rsidRDefault="00CB3E38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3.11. К каждому руководителю может быть одновременно прикреплено</w:t>
      </w: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 более 8 обучающихся (в исключительных случаях – не более 10</w:t>
      </w:r>
    </w:p>
    <w:p w:rsidR="00BB1A1C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обучающихся). В качестве к</w:t>
      </w:r>
      <w:r w:rsidR="00BB1A1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онсультантов могут привлекаться</w:t>
      </w: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преподавателидругихучебныхдисциплин,междисциплинарных</w:t>
      </w: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курсов,атакжевысококвалифицированные специалисты </w:t>
      </w:r>
      <w:r w:rsidR="00BB1A1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системы</w:t>
      </w: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здравоохранения.</w:t>
      </w:r>
    </w:p>
    <w:p w:rsidR="00CB3E38" w:rsidRDefault="00CB3E38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3.12 Подготовленные к защите ВПКР и ПЭР подлежат обязательному</w:t>
      </w: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рецензированию.</w:t>
      </w: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Рецензент по отношению к ВПКР и ПЭР выступает в роли стороннего</w:t>
      </w: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эксперта. Рецензия должна содержать разностороннюю характеристику</w:t>
      </w: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содержания ВПКР и ПЭР. Рецензент дает оценку раскрытия степени</w:t>
      </w: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актуальности и (или) практической значимости темы работы, соответствие</w:t>
      </w: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представленного материала заданию на ВПКР и ПЭР, уровень выполнения</w:t>
      </w: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ВПКР и ПЭР.</w:t>
      </w:r>
    </w:p>
    <w:p w:rsidR="00CB3E38" w:rsidRDefault="00CB3E38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3.13. Общее руководство и контроль над ходом подготовки к ГИА</w:t>
      </w: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осуществляют заместитель директора по УПР, заведующий отделением,</w:t>
      </w: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заведующийпрактикой.Промежуточныйконтрольвозлагаетсяна</w:t>
      </w:r>
      <w:r w:rsidR="0057032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председателей </w:t>
      </w: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методических комиссий.</w:t>
      </w:r>
    </w:p>
    <w:p w:rsidR="004E4C43" w:rsidRPr="00CB3E38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CB3E3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4 Проведение государственной итоговой аттестации</w:t>
      </w:r>
    </w:p>
    <w:p w:rsidR="00CB3E38" w:rsidRDefault="00CB3E38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</w:t>
      </w:r>
      <w:proofErr w:type="gramStart"/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1.КГИАдопускаетсястудент</w:t>
      </w:r>
      <w:proofErr w:type="gramEnd"/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,неимеющийакадемической</w:t>
      </w:r>
    </w:p>
    <w:p w:rsidR="004E4C43" w:rsidRP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задолженности и в полном объеме выполнивший учебный план (или</w:t>
      </w:r>
    </w:p>
    <w:p w:rsidR="004E4C43" w:rsidRDefault="004E4C43" w:rsidP="004E4C4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E4C4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индивидуальный учебный план) по осваиваемой основной профессиональной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образовательнойпрограммысреднегопрофессиональногообразования.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Допуск студентов к ГИА оформляется приказом директора колледжа.</w:t>
      </w:r>
    </w:p>
    <w:p w:rsidR="00CB3E38" w:rsidRDefault="00CB3E3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4.</w:t>
      </w:r>
      <w:proofErr w:type="gramStart"/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2.ПрограммаГИА</w:t>
      </w:r>
      <w:proofErr w:type="gramEnd"/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,критерииоценкизнаний,требованияк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выпускным квалификационным работам доводится до сведения студентов (в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том числе путем размещения информации на официальном сайте колледжа в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сети Интернет) не позднее, чем за шесть месяцев до начала ГИА.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Ознакомление студентов с программой ГИА проводится заведующим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отделением за 6 месяцев на курсовом собрании. Студентам создаются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необходимыеусловиядляподготовкикГИА,включаяпроведениеконсультаций</w:t>
      </w:r>
      <w:proofErr w:type="gramEnd"/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Расписание проведения ГИА утверждается директором колледжа и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доводится до сведения студентов не позднее, чем за две недели до начала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работы ГЭК.</w:t>
      </w:r>
    </w:p>
    <w:p w:rsidR="00CB3E38" w:rsidRDefault="00CB3E3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4.3. Защита ВПКР и ПЭР проводится на открытых заседаниях ГЭК с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участием не менее двух третей ее состава.</w:t>
      </w:r>
    </w:p>
    <w:p w:rsidR="00CB3E38" w:rsidRDefault="00CB3E3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4.4. На заседание ГЭК предоставляются следующие документы: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5379D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ФГОС СПО по соответствующей  профессии</w:t>
      </w: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-ПоложениеопроведенииГИАв</w:t>
      </w:r>
      <w:r w:rsidR="00CB3E3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ГБ</w:t>
      </w: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ПОУ</w:t>
      </w:r>
      <w:r w:rsidR="00CB3E3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РД «Аграрный </w:t>
      </w: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колледж»;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настоящая Программа ГИА;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положение о выпускной квалификационной работе;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зачетные книжки студентов, допущенных к ГИА;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выпускные квалификационные работы студентов.</w:t>
      </w:r>
    </w:p>
    <w:p w:rsidR="00CB3E38" w:rsidRDefault="00CB3E3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4.5.Защитапроводитсявформепубличногодоклада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продолжительностью не более 7 минут с последующим обсуждением по теме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ВПКР и ПЭР продолжительностью не более 15 минут.</w:t>
      </w:r>
    </w:p>
    <w:p w:rsidR="00CB3E38" w:rsidRDefault="00CB3E3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4.6. Порядок защиты ВПКР и ПЭР устанавливается председателем ГЭК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согласованию с членами комиссии и, как правило, включает в себя:</w:t>
      </w:r>
    </w:p>
    <w:p w:rsidR="006428D8" w:rsidRP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представление автором ВПКР и ПЭР в форме доклада членам ГЭК;</w:t>
      </w:r>
    </w:p>
    <w:p w:rsidR="006428D8" w:rsidRDefault="006428D8" w:rsidP="006428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428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заслушивание отзыва руководителя ВПКР и ПЭР;</w:t>
      </w: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заслушивание рецензии с оценкой содержания работы;</w:t>
      </w: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вопросы студенту по представленной на защиту работе;</w:t>
      </w: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заслушивание ответов на вопросы;</w:t>
      </w: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замечания и рекомендации членов ГЭК по ВПКР и ПЭР;</w:t>
      </w: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заслушивание ответов на замечания и рекомендации членов ГЭК.</w:t>
      </w:r>
    </w:p>
    <w:p w:rsidR="00CB3E38" w:rsidRDefault="00CB3E3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4.7. Для выпускников из числа лиц с ограниченными возможностямиздоровьяГИАпроводитсясучетом</w:t>
      </w:r>
    </w:p>
    <w:p w:rsidR="00F32F68" w:rsidRPr="00F32F68" w:rsidRDefault="00CB3E3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О</w:t>
      </w:r>
      <w:r w:rsidR="00F32F68"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собенностейпсихофизическогоразвития, индивидуальных возможностей и состояния здоровья выпускников</w:t>
      </w: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(далее - индивидуальные особенности). При необходимости, студентам</w:t>
      </w: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создаются следующие условия:</w:t>
      </w: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-проведениегосударственной</w:t>
      </w:r>
      <w:r w:rsidR="00CB3E3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</w:t>
      </w: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тоговойаттестациидлялицс</w:t>
      </w: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ограниченными возможностями здоровья в одной аудитории совместно с</w:t>
      </w: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выпускниками, не имеющими ограниченных возможностей здоровья, если</w:t>
      </w: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несоздаеттрудностейдлявыпускниковприпрохождении</w:t>
      </w: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государственной итоговой аттестации;</w:t>
      </w: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присутствие в аудитории ассистента, оказывающего выпускникам</w:t>
      </w:r>
    </w:p>
    <w:p w:rsidR="00F32F68" w:rsidRPr="00F32F68" w:rsidRDefault="00CB3E3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Н</w:t>
      </w:r>
      <w:r w:rsidR="00F32F68"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еобходимуютехническуюпомощьсучетомихиндивидуальных</w:t>
      </w:r>
    </w:p>
    <w:p w:rsidR="00F32F68" w:rsidRPr="00F32F68" w:rsidRDefault="005379D1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О</w:t>
      </w:r>
      <w:r w:rsidR="00F32F68"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собенностей(занять рабочее место, передвигаться,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прочитать и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оформить</w:t>
      </w:r>
      <w:r w:rsidR="00F32F68"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задание</w:t>
      </w:r>
      <w:proofErr w:type="spellEnd"/>
      <w:r w:rsidR="00F32F68"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общаться с членами государственной экзаменационной комиссии);</w:t>
      </w: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пользование необходимыми выпускникам техническими средствами</w:t>
      </w: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прохождении государственной итоговой аттестации;</w:t>
      </w: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обеспечение возможности беспрепятственного доступа выпускников в</w:t>
      </w: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аудитории, туалетные и другие помещения, а также их пребывания в</w:t>
      </w: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указанных помещениях (наличие пандусов, поручней, расширенных дверных</w:t>
      </w: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проемов, лифтов, при отсутствии лифтов аудитория должна располагаться на</w:t>
      </w: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первом этаже, наличие специальных кресел и других приспособлений);</w:t>
      </w:r>
    </w:p>
    <w:p w:rsidR="00F32F68" w:rsidRPr="00F32F68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32F6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-заданиядлявыполнения,атакжеинструкцияопорядке</w:t>
      </w:r>
    </w:p>
    <w:p w:rsidR="00F32F68" w:rsidRPr="0014442E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государственной итоговой аттестации оформляются рельефно-точечным</w:t>
      </w:r>
    </w:p>
    <w:p w:rsidR="00F32F68" w:rsidRPr="0014442E" w:rsidRDefault="00F32F68" w:rsidP="00F32F6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шрифтом Брайля или в виде электронного документа, доступного с помощью</w:t>
      </w:r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компьютерасоспециализированнымпрограммнымобеспечениемдля</w:t>
      </w:r>
      <w:r w:rsidR="00BB1A1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слепых,и</w:t>
      </w: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зачитываются</w:t>
      </w:r>
      <w:proofErr w:type="gramEnd"/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ассистентом;</w:t>
      </w:r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письменные задания выполняются на бумаге рельефно-точечным</w:t>
      </w:r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шрифтом Брайля или на компьютере со специализированным программным</w:t>
      </w:r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обеспечением для слепых, или </w:t>
      </w:r>
      <w:proofErr w:type="spellStart"/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надиктовываются</w:t>
      </w:r>
      <w:proofErr w:type="spellEnd"/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ассистенту;</w:t>
      </w:r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-выпускникамдлявыполнениязаданияпринеобходимости</w:t>
      </w:r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предоставляется комплект письменных принадлежностей и бумага дляписьмарельефно-</w:t>
      </w:r>
      <w:proofErr w:type="gramStart"/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точечнымшрифтомБрайля,компьютерсо</w:t>
      </w:r>
      <w:proofErr w:type="gramEnd"/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специализированным программным обеспечением для слепых;</w:t>
      </w:r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обеспечивается индивидуальное равномерное освещение не менее 300</w:t>
      </w:r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люкс, при необходимости предоставляется увеличивающее устройство;</w:t>
      </w:r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задания для выполнения, а также инструкция о порядке проведения</w:t>
      </w:r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государственной аттестации оформляются увеличенным шрифтом.</w:t>
      </w:r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</w:p>
    <w:p w:rsidR="0014442E" w:rsidRPr="0014442E" w:rsidRDefault="00CB3E38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r w:rsidRPr="0014442E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О</w:t>
      </w:r>
      <w:r w:rsidR="0014442E"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беспечиваетсяналичиезвуко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4442E"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усиливающейаппаратурыколлективного</w:t>
      </w:r>
      <w:proofErr w:type="spellEnd"/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пользования,принеобходимостипредоставляется</w:t>
      </w:r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звукоусиливающая аппаратура индивидуального пользования.</w:t>
      </w:r>
    </w:p>
    <w:p w:rsid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5379D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5 Принятие решений ГЭК. Критерии оценки</w:t>
      </w:r>
    </w:p>
    <w:p w:rsidR="005379D1" w:rsidRPr="005379D1" w:rsidRDefault="005379D1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5.1. Решения ГЭК принимаются на закрытых заседаниях простым</w:t>
      </w:r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большинством голосов членов комиссии, участвующих в заседании, при</w:t>
      </w:r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обязательном присутствии председателя комиссии или его заместителя. При</w:t>
      </w:r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равном числе голосов голос председателя комиссии (или заменяющего его</w:t>
      </w:r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заместителя председателя комиссии) является решающим.</w:t>
      </w:r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5.2. Результаты государственной итоговой аттестации определяютсяоценками«отлично»,«хорошо»,«удовлетворительно»,</w:t>
      </w:r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«неудовлетворительно» и объявляются в тот же день после оформления в</w:t>
      </w:r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установленномпорядкепротоколовзаседанийгосударственныхэкзаменационных комиссий.</w:t>
      </w:r>
    </w:p>
    <w:p w:rsidR="0014442E" w:rsidRPr="0014442E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4442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5.3. Основными критериями оценки качества ВПКР и ПЭР являются:</w:t>
      </w:r>
    </w:p>
    <w:p w:rsidR="0014442E" w:rsidRPr="005379D1" w:rsidRDefault="0014442E" w:rsidP="0014442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5379D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Оценка «отлично»:</w:t>
      </w:r>
    </w:p>
    <w:p w:rsidR="00C179FE" w:rsidRPr="00C179FE" w:rsidRDefault="005379D1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р</w:t>
      </w:r>
      <w:r w:rsidR="00C179FE"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абота выполнена на высоком качественном уровне; нет замечаний по</w:t>
      </w:r>
    </w:p>
    <w:p w:rsidR="00C179FE" w:rsidRPr="00C179FE" w:rsidRDefault="00C179FE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содержанию и оформлению;</w:t>
      </w:r>
    </w:p>
    <w:p w:rsidR="00C179FE" w:rsidRPr="00C179FE" w:rsidRDefault="005379D1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м</w:t>
      </w:r>
      <w:r w:rsidR="00C179FE"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атериал изложен грамотно, последовательно, аргументировано и</w:t>
      </w:r>
    </w:p>
    <w:p w:rsidR="00C179FE" w:rsidRPr="00C179FE" w:rsidRDefault="00C179FE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представляет практический интерес;</w:t>
      </w:r>
    </w:p>
    <w:p w:rsidR="00C179FE" w:rsidRPr="00C179FE" w:rsidRDefault="005379D1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-о</w:t>
      </w:r>
      <w:r w:rsidR="00C179FE"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бучающийся проявил инициативу, продемонстрировал творческий</w:t>
      </w:r>
    </w:p>
    <w:p w:rsidR="00C179FE" w:rsidRPr="00C179FE" w:rsidRDefault="00C179FE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подход;</w:t>
      </w:r>
    </w:p>
    <w:p w:rsidR="00C179FE" w:rsidRPr="00C179FE" w:rsidRDefault="005379D1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-д</w:t>
      </w:r>
      <w:r w:rsidR="00C179FE"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окументация представлена в полном объёме, отвечает всем заявленным</w:t>
      </w:r>
    </w:p>
    <w:p w:rsidR="00C179FE" w:rsidRPr="00C179FE" w:rsidRDefault="00C179FE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требованиям.</w:t>
      </w:r>
    </w:p>
    <w:p w:rsidR="00C179FE" w:rsidRPr="005379D1" w:rsidRDefault="00C179FE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5379D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Оценка «хорошо»:</w:t>
      </w:r>
    </w:p>
    <w:p w:rsidR="00C179FE" w:rsidRPr="00C179FE" w:rsidRDefault="005379D1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-н</w:t>
      </w:r>
      <w:r w:rsidR="00C179FE"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ет замечаний по содержанию и оформлению. В целом работа выполнена</w:t>
      </w:r>
    </w:p>
    <w:p w:rsidR="00C179FE" w:rsidRPr="00C179FE" w:rsidRDefault="00C179FE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хорошо, с некоторыми рекомендациями для дальнейшей;</w:t>
      </w:r>
    </w:p>
    <w:p w:rsidR="00C179FE" w:rsidRPr="00C179FE" w:rsidRDefault="005379D1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-м</w:t>
      </w:r>
      <w:r w:rsidR="00C179FE"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атериал изложен грамотно, последовательно, аргументировано ипредставляетпрактическийинтерес.Допущенынесущественныепунктуационные, речевые ошибки;</w:t>
      </w:r>
    </w:p>
    <w:p w:rsidR="00C179FE" w:rsidRPr="00C179FE" w:rsidRDefault="005379D1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</w:t>
      </w:r>
      <w:r w:rsidR="00C179FE"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бучающийся проявил инициативу, продемонстрировал творческий</w:t>
      </w:r>
    </w:p>
    <w:p w:rsidR="00C179FE" w:rsidRPr="00C179FE" w:rsidRDefault="00C179FE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подход;</w:t>
      </w:r>
    </w:p>
    <w:p w:rsidR="00C179FE" w:rsidRPr="00C179FE" w:rsidRDefault="005379D1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-д</w:t>
      </w:r>
      <w:r w:rsidR="00C179FE"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окументация представлена в полном объеме, есть незначительные</w:t>
      </w:r>
    </w:p>
    <w:p w:rsidR="00C179FE" w:rsidRPr="00C179FE" w:rsidRDefault="00C179FE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замечания по оформлению.</w:t>
      </w:r>
    </w:p>
    <w:p w:rsidR="00C179FE" w:rsidRPr="005379D1" w:rsidRDefault="00C179FE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5379D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Оценка «удовлетворительно»:</w:t>
      </w:r>
    </w:p>
    <w:p w:rsidR="00C179FE" w:rsidRPr="00C179FE" w:rsidRDefault="005379D1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C179FE"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Есть существенные замечания по содержанию и оформлению;</w:t>
      </w:r>
    </w:p>
    <w:p w:rsidR="00C179FE" w:rsidRPr="00C179FE" w:rsidRDefault="005379D1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C179FE"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Допущены орфографические, пунктуационные, речевые ошибки;</w:t>
      </w:r>
    </w:p>
    <w:p w:rsidR="00C179FE" w:rsidRPr="00C179FE" w:rsidRDefault="005379D1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C179FE"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Обучающийся мог проявлять больше инициативы. Творческий подход</w:t>
      </w:r>
    </w:p>
    <w:p w:rsidR="00C179FE" w:rsidRPr="00C179FE" w:rsidRDefault="00C179FE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отсутствует;</w:t>
      </w:r>
    </w:p>
    <w:p w:rsidR="00C179FE" w:rsidRPr="00C179FE" w:rsidRDefault="00C179FE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 Документация представлена не в полном объеме.</w:t>
      </w:r>
    </w:p>
    <w:p w:rsidR="00C179FE" w:rsidRPr="005379D1" w:rsidRDefault="00C179FE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5379D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Оценка «неудовлетворительно»:</w:t>
      </w:r>
    </w:p>
    <w:p w:rsidR="00C179FE" w:rsidRPr="00C179FE" w:rsidRDefault="005379D1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р</w:t>
      </w:r>
      <w:r w:rsidR="00C179FE"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абота не соответствует общим требованиям и выполнена на низком</w:t>
      </w:r>
    </w:p>
    <w:p w:rsidR="00C179FE" w:rsidRPr="00C179FE" w:rsidRDefault="00C179FE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уровне. Допущено много фактических ошибок. Ответы на связанные с</w:t>
      </w:r>
    </w:p>
    <w:p w:rsidR="00C179FE" w:rsidRPr="00C179FE" w:rsidRDefault="00C179FE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проектом вопросы обнаруживают непонимание вопроса и предмета, в том</w:t>
      </w:r>
    </w:p>
    <w:p w:rsidR="00C179FE" w:rsidRDefault="00C179FE" w:rsidP="00C179F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179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числе отсутствие ориентации в предлагаемом материале проекта.</w:t>
      </w:r>
    </w:p>
    <w:p w:rsidR="008E4FFA" w:rsidRPr="008E4FFA" w:rsidRDefault="005379D1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д</w:t>
      </w:r>
      <w:r w:rsidR="008E4FFA"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опущены грубые орфографические, пунктуационные, речевые ошибки.</w:t>
      </w:r>
    </w:p>
    <w:p w:rsidR="008E4FFA" w:rsidRPr="008E4FFA" w:rsidRDefault="008E4FFA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Присутствуютстилистическиеилогическиеошибки.Неясностьи</w:t>
      </w:r>
    </w:p>
    <w:p w:rsidR="008E4FFA" w:rsidRPr="008E4FFA" w:rsidRDefault="008E4FFA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примитивизм изложения делают текст трудным для восприятия.</w:t>
      </w:r>
    </w:p>
    <w:p w:rsidR="008E4FFA" w:rsidRPr="008E4FFA" w:rsidRDefault="005379D1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</w:t>
      </w:r>
      <w:r w:rsidR="008E4FFA"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бучающийся практически не работал в группе, не выполнил свои</w:t>
      </w:r>
    </w:p>
    <w:p w:rsidR="008E4FFA" w:rsidRPr="008E4FFA" w:rsidRDefault="008E4FFA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функциональные задачи или выполнил лишь отдельные несущественные</w:t>
      </w:r>
    </w:p>
    <w:p w:rsidR="008E4FFA" w:rsidRPr="008E4FFA" w:rsidRDefault="008E4FFA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моменты.</w:t>
      </w:r>
    </w:p>
    <w:p w:rsidR="008E4FFA" w:rsidRPr="008E4FFA" w:rsidRDefault="005379D1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д</w:t>
      </w:r>
      <w:r w:rsidR="008E4FFA"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окументация в полном объеме не подготовлена, есть существенные</w:t>
      </w:r>
    </w:p>
    <w:p w:rsidR="008E4FFA" w:rsidRPr="008E4FFA" w:rsidRDefault="008E4FFA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замечания по оформлению.</w:t>
      </w:r>
    </w:p>
    <w:p w:rsidR="008E4FFA" w:rsidRPr="008E4FFA" w:rsidRDefault="008E4FFA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5.4 Основными критериями защиты ВПКР и ПЭР:</w:t>
      </w:r>
    </w:p>
    <w:p w:rsidR="008E4FFA" w:rsidRPr="005379D1" w:rsidRDefault="008E4FFA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5379D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Оценка «отлично»:</w:t>
      </w:r>
    </w:p>
    <w:p w:rsidR="008E4FFA" w:rsidRPr="008E4FFA" w:rsidRDefault="005379D1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т</w:t>
      </w:r>
      <w:r w:rsidR="008E4FFA"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ема, заявленная в работе, раскрыта полностью.</w:t>
      </w:r>
    </w:p>
    <w:p w:rsidR="008E4FFA" w:rsidRPr="008E4FFA" w:rsidRDefault="005379D1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н</w:t>
      </w:r>
      <w:r w:rsidR="008E4FFA"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авыки самостоятельной работы с материалами по их обработке, анализу</w:t>
      </w:r>
    </w:p>
    <w:p w:rsidR="008E4FFA" w:rsidRPr="008E4FFA" w:rsidRDefault="008E4FFA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и структурированию.</w:t>
      </w:r>
    </w:p>
    <w:p w:rsidR="008E4FFA" w:rsidRPr="008E4FFA" w:rsidRDefault="005379D1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у</w:t>
      </w:r>
      <w:r w:rsidR="008E4FFA"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мение правильно применять методы исследования.</w:t>
      </w:r>
    </w:p>
    <w:p w:rsidR="008E4FFA" w:rsidRPr="008E4FFA" w:rsidRDefault="005379D1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у</w:t>
      </w:r>
      <w:r w:rsidR="008E4FFA"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мение грамотно интерпретировать полученные результаты.</w:t>
      </w:r>
    </w:p>
    <w:p w:rsidR="008E4FFA" w:rsidRPr="008E4FFA" w:rsidRDefault="005379D1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-с</w:t>
      </w:r>
      <w:r w:rsidR="008E4FFA"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пособность осуществлять необходимые расчеты, получать результаты и</w:t>
      </w:r>
    </w:p>
    <w:p w:rsidR="008E4FFA" w:rsidRPr="008E4FFA" w:rsidRDefault="008E4FFA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грамотно излагать их в работе.</w:t>
      </w:r>
    </w:p>
    <w:p w:rsidR="008E4FFA" w:rsidRPr="008E4FFA" w:rsidRDefault="005379D1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у</w:t>
      </w:r>
      <w:r w:rsidR="008E4FFA"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мение выявить проблему, предложить способы ее разрешения, умение</w:t>
      </w:r>
    </w:p>
    <w:p w:rsidR="008E4FFA" w:rsidRPr="008E4FFA" w:rsidRDefault="008E4FFA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делать выводы.</w:t>
      </w:r>
    </w:p>
    <w:p w:rsidR="008E4FFA" w:rsidRPr="008E4FFA" w:rsidRDefault="005379D1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у</w:t>
      </w:r>
      <w:r w:rsidR="008E4FFA"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мение оформить работу в соответствии со стандартными требованиями.</w:t>
      </w:r>
    </w:p>
    <w:p w:rsidR="008E4FFA" w:rsidRPr="008E4FFA" w:rsidRDefault="005379D1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у</w:t>
      </w:r>
      <w:r w:rsidR="008E4FFA"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мение защищать результаты своей работы, грамотное построение речи,</w:t>
      </w:r>
    </w:p>
    <w:p w:rsidR="008E4FFA" w:rsidRPr="008E4FFA" w:rsidRDefault="008E4FFA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использование при выступлении специальных терминов, презентации.</w:t>
      </w:r>
    </w:p>
    <w:p w:rsidR="008E4FFA" w:rsidRPr="008E4FFA" w:rsidRDefault="005379D1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с</w:t>
      </w:r>
      <w:r w:rsidR="008E4FFA"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пособность кратко и наглядно изложить результаты работы.</w:t>
      </w:r>
    </w:p>
    <w:p w:rsidR="008E4FFA" w:rsidRPr="008E4FFA" w:rsidRDefault="005379D1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у</w:t>
      </w:r>
      <w:r w:rsidR="008E4FFA"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ровень самостоятельности, творческой активности и оригинальности</w:t>
      </w:r>
    </w:p>
    <w:p w:rsidR="008E4FFA" w:rsidRPr="008E4FFA" w:rsidRDefault="008E4FFA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выполнении работы</w:t>
      </w:r>
    </w:p>
    <w:p w:rsidR="005379D1" w:rsidRDefault="005379D1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р</w:t>
      </w:r>
      <w:r w:rsidR="008E4FFA"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абота представлена в установленные сроки.</w:t>
      </w:r>
    </w:p>
    <w:p w:rsidR="008E4FFA" w:rsidRPr="005379D1" w:rsidRDefault="005379D1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5379D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Отзыв </w:t>
      </w:r>
      <w:proofErr w:type="spellStart"/>
      <w:proofErr w:type="gramStart"/>
      <w:r w:rsidRPr="005379D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руководителя,</w:t>
      </w:r>
      <w:r w:rsidR="008E4FFA" w:rsidRPr="005379D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рецензия</w:t>
      </w:r>
      <w:proofErr w:type="spellEnd"/>
      <w:proofErr w:type="gramEnd"/>
      <w:r w:rsidR="008E4FFA" w:rsidRPr="005379D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положительные.</w:t>
      </w:r>
    </w:p>
    <w:p w:rsidR="008E4FFA" w:rsidRPr="005379D1" w:rsidRDefault="008E4FFA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5379D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Оценка «хорошо»:</w:t>
      </w:r>
    </w:p>
    <w:p w:rsidR="008E4FFA" w:rsidRDefault="008E4FFA" w:rsidP="008E4F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E4FF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Тема, заявленная в работе, актуальна, раскрыта полностью.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2Недостаточнаясамостоятельностьработыстеоретическимии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фактическими материалами по их обработке, анализу и структурированию.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 Умение правильно применять методы исследования.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 Умение грамотно интерпретировать полученные результаты.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 Практические материалы обработаны не полностью.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 Умение выявить проблему, предложить способы ее разрешения, но выводы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носят поверхностный характер.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 Умение оформить работу в соответствии со стандартными требованиями.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 Умение защищать результаты своей работы, грамотное построение речи,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использование при выступлении специальных терминов, презентации.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9 Способность кратко и наглядно изложить результаты работы.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10 Уровень самостоятельности, творческой активности и оригинальности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выполнении работы</w:t>
      </w:r>
    </w:p>
    <w:p w:rsidR="00180704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11 Работа представлена в установленные сроки. </w:t>
      </w:r>
    </w:p>
    <w:p w:rsidR="00180704" w:rsidRDefault="00180704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8070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Отзыв </w:t>
      </w:r>
      <w:proofErr w:type="spellStart"/>
      <w:proofErr w:type="gramStart"/>
      <w:r w:rsidRPr="0018070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руководи</w:t>
      </w:r>
      <w:r w:rsidR="00180704" w:rsidRPr="0018070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теля,</w:t>
      </w:r>
      <w:r w:rsidRPr="0018070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рецензия</w:t>
      </w:r>
      <w:proofErr w:type="spellEnd"/>
      <w:proofErr w:type="gramEnd"/>
      <w:r w:rsidRPr="0018070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положительные</w:t>
      </w: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CF4AB6" w:rsidRPr="005379D1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5379D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Оценка «удовлетворительно»: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Тема, заявленная в работе, актуальна, раскрыта не полностью.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 Слабо продемонстрированы аналитические способности, навыки работы с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теоретическими источниками.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 Методы исследования выбраны неправильно.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 Неумение грамотно интерпретировать полученные результаты.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 Практические материалы обработаны не полностью.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 Выводы носят поверхностный характер.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 Работа оформлена с незначительными отклонениями от стандартных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требований.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 Неуверенная защита работы, ответы на вопросы не воспринимаются как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удовлетворительные, некорректное составление презентации к докладу.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9 Неспособность кратко и наглядно изложить результаты работы.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10 Отсутствие самостоятельности, творческой активности и оригинальности</w:t>
      </w:r>
    </w:p>
    <w:p w:rsidR="00CF4AB6" w:rsidRPr="00CF4AB6" w:rsidRDefault="00CF4AB6" w:rsidP="00CF4A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CF4A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выполнении работы.</w:t>
      </w:r>
    </w:p>
    <w:p w:rsidR="005379D1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11 Работа представлена с нарушением установленных сроков. </w:t>
      </w:r>
    </w:p>
    <w:p w:rsidR="00180704" w:rsidRDefault="00180704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9F4AD8" w:rsidRPr="009F4AD8" w:rsidRDefault="00180704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r w:rsidRPr="0018070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Отзыв</w:t>
      </w:r>
      <w:r w:rsidR="009F4AD8" w:rsidRPr="0018070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руководителя</w:t>
      </w:r>
      <w:proofErr w:type="spellEnd"/>
      <w:r w:rsidR="009F4AD8" w:rsidRPr="0018070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, рецензия с замечаниями</w:t>
      </w:r>
      <w:r w:rsidR="009F4AD8"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9F4AD8" w:rsidRPr="005379D1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5379D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Оценка «неудовлетворительно»:</w:t>
      </w:r>
    </w:p>
    <w:p w:rsidR="009F4AD8" w:rsidRPr="009F4AD8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Тема, заявленная в работе, не раскрыта.</w:t>
      </w:r>
    </w:p>
    <w:p w:rsidR="009F4AD8" w:rsidRPr="009F4AD8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2Отсутствуютнавыкисамостоятельнойаналитическойс</w:t>
      </w:r>
      <w:r w:rsidR="0071741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теоретическими </w:t>
      </w: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источниками.</w:t>
      </w:r>
    </w:p>
    <w:p w:rsidR="009F4AD8" w:rsidRPr="009F4AD8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 Методы исследования выбраны неправильно.</w:t>
      </w:r>
    </w:p>
    <w:p w:rsidR="009F4AD8" w:rsidRPr="009F4AD8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 Теоретические положения не подтверждены практическим материалом.</w:t>
      </w:r>
    </w:p>
    <w:p w:rsidR="009F4AD8" w:rsidRPr="009F4AD8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Презентация к докладу составлена некорректно либо отсутствует.</w:t>
      </w:r>
    </w:p>
    <w:p w:rsidR="009F4AD8" w:rsidRPr="009F4AD8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 Отсутствие выводов по проведенному исследованию.</w:t>
      </w:r>
    </w:p>
    <w:p w:rsidR="009F4AD8" w:rsidRPr="009F4AD8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 Работа оформлена с существенными отклонениями от стандартных</w:t>
      </w:r>
    </w:p>
    <w:p w:rsidR="009F4AD8" w:rsidRPr="009F4AD8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требований.</w:t>
      </w:r>
    </w:p>
    <w:p w:rsidR="009F4AD8" w:rsidRPr="009F4AD8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 Неуверенная защита работы, отсутствие аргументов, ответов на вопросы.</w:t>
      </w:r>
    </w:p>
    <w:p w:rsidR="009F4AD8" w:rsidRPr="009F4AD8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 Неспособность изложить результаты работы.</w:t>
      </w:r>
    </w:p>
    <w:p w:rsidR="009F4AD8" w:rsidRPr="009F4AD8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9 Отсутствие самостоятельности, творческой активности и оригинальности</w:t>
      </w:r>
    </w:p>
    <w:p w:rsidR="009F4AD8" w:rsidRPr="009F4AD8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выполнении работы.</w:t>
      </w:r>
    </w:p>
    <w:p w:rsidR="005379D1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10 Работа представлена с нарушением установленных сроков. </w:t>
      </w:r>
    </w:p>
    <w:p w:rsidR="005379D1" w:rsidRDefault="005379D1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9F4AD8" w:rsidRPr="009F4AD8" w:rsidRDefault="005379D1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r w:rsidRPr="005379D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Отзыв</w:t>
      </w:r>
      <w:r w:rsidR="009F4AD8" w:rsidRPr="005379D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руководителя</w:t>
      </w:r>
      <w:proofErr w:type="spellEnd"/>
      <w:r w:rsidR="009F4AD8" w:rsidRPr="005379D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, рецензия отрицательные</w:t>
      </w:r>
      <w:r w:rsidR="009F4AD8"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9F4AD8" w:rsidRPr="009F4AD8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5.5.Порезультатампрохождениягосударственнойитоговой</w:t>
      </w:r>
    </w:p>
    <w:p w:rsidR="009F4AD8" w:rsidRPr="009F4AD8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аттестации (защиты выпускной практической квалификационной работы и</w:t>
      </w:r>
    </w:p>
    <w:p w:rsidR="009F4AD8" w:rsidRPr="009F4AD8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письменной экзаменационной работы) государственная экзаменационная</w:t>
      </w:r>
    </w:p>
    <w:p w:rsidR="009F4AD8" w:rsidRPr="009F4AD8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комиссия принимает решение о присвоении выпускнику квалификации по</w:t>
      </w:r>
    </w:p>
    <w:p w:rsidR="009F4AD8" w:rsidRPr="009F4AD8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соответствующей специальности.ПоокончаниипрохожденияГИАвсеми</w:t>
      </w:r>
    </w:p>
    <w:p w:rsidR="009F4AD8" w:rsidRPr="009F4AD8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выпускниками,</w:t>
      </w:r>
    </w:p>
    <w:p w:rsidR="009F4AD8" w:rsidRPr="009F4AD8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государственная экзаменационная комиссия принимает решение о выдач</w:t>
      </w:r>
      <w:r w:rsidR="0018070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 </w:t>
      </w: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документаобобразованиииквалификации</w:t>
      </w:r>
    </w:p>
    <w:p w:rsidR="009F4AD8" w:rsidRDefault="009F4AD8" w:rsidP="009F4AD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F4AD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–дипломаосреднемпрофессиональномобразованиисотличием,дипломаосреднемпрофессиональном образовании.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5.6. Лицам, не прошедшим государственной итоговой аттестации или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получившим на итоговой аттестации неудовлетворительные результаты, а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также лицам, освоившим часть образовательной программы среднего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профессионального образования и (или) отчисленным из колледжа, выдается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справка об обучении или о периоде обучения по образцу, самостоятельно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устанавливаемому колледжем.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5.7. Лицам, не проходившим государственной итоговой аттестации по</w:t>
      </w:r>
    </w:p>
    <w:p w:rsidR="001B42B6" w:rsidRPr="001B42B6" w:rsidRDefault="00180704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1B42B6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У</w:t>
      </w:r>
      <w:r w:rsidR="001B42B6"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важительнойпричине(</w:t>
      </w:r>
      <w:proofErr w:type="gramEnd"/>
      <w:r w:rsidR="001B42B6"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помедицинскимпоказаниямиливдругих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исключительных случаях, документально подтвержденных), должна быть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предоставлена возможность пройти государственную итоговую аттестацию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без отчисления из колледжа.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Дополнительныезаседаниягосударственныхэкзаменационныхкомиссий организуются в установленные колледжем сроки, но не позднеечетырехмесяцевпослеподачизаявлениялицом,непроходившим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государственной итоговой аттестации по уважительной причине.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</w:t>
      </w:r>
      <w:proofErr w:type="gramStart"/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8.Обучающиеся</w:t>
      </w:r>
      <w:proofErr w:type="gramEnd"/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,непрошедшиегосударственнойитоговой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аттестации или получившие на государственной итоговой аттестации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неудовлетворительные результаты, проходят государственную итоговую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аттестациюнеранеечемчерезшестьмесяцевпослепрохождения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государственной итоговой аттестации впервые.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5.9. По результатам государственной итоговой аттестации выпускник,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участвовавший в государственной итоговой аттестации, имеет право подать в</w:t>
      </w:r>
    </w:p>
    <w:p w:rsidR="0071741F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апелляционнуюкомиссиюписьменноеапелляционноезаявлениенарушении,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поегомнению,установленного</w:t>
      </w:r>
      <w:proofErr w:type="gramEnd"/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порядкапроведениягосударственной итоговой аттестации и (или) несогласии с ее результатами.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5.10. Для прохождения государственной итоговой аттестации лицо, не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прошедшее государственную итоговую аттестацию по неуважительной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причинеилиполучившеенагосударственнойитоговойаттестации</w:t>
      </w:r>
    </w:p>
    <w:p w:rsidR="001B42B6" w:rsidRP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неудовлетворительную оценку, восстанавливается в колледж для обучения</w:t>
      </w:r>
    </w:p>
    <w:p w:rsidR="001B42B6" w:rsidRDefault="001B42B6" w:rsidP="001B42B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B42B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 период времени, не менее предусмотренного календарным учебным</w:t>
      </w:r>
    </w:p>
    <w:p w:rsidR="000F1B25" w:rsidRP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графикомдляпрохождениягосударственнойитоговойаттестации</w:t>
      </w:r>
    </w:p>
    <w:p w:rsidR="000F1B25" w:rsidRP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соответствующей образовательной программы среднего профессионального</w:t>
      </w:r>
    </w:p>
    <w:p w:rsidR="000F1B25" w:rsidRP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образования только на платной основе.</w:t>
      </w:r>
    </w:p>
    <w:p w:rsidR="000F1B25" w:rsidRP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Повторное прохождение государственной итоговой аттестации для</w:t>
      </w:r>
    </w:p>
    <w:p w:rsidR="000F1B25" w:rsidRP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одного лица назначается колледжем не более двух раз.</w:t>
      </w:r>
    </w:p>
    <w:p w:rsidR="000F1B25" w:rsidRP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 Оформление результатов ГИА</w:t>
      </w:r>
    </w:p>
    <w:p w:rsidR="0071741F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6.1. Решение ГЭК оформляется протоколом, который подписываетсяпредседателемгосударственнойэкзаменационной</w:t>
      </w:r>
      <w:r w:rsidR="0071741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комисс</w:t>
      </w: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</w:t>
      </w:r>
      <w:r w:rsidR="0071741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 </w:t>
      </w:r>
    </w:p>
    <w:p w:rsidR="000F1B25" w:rsidRP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(вслучаеотсутствия председателя -</w:t>
      </w:r>
      <w:r w:rsidR="0071741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его заместителем) и секретарем</w:t>
      </w: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государственнойэкзаменационной комиссии и хранится в архиве колледжа.</w:t>
      </w:r>
    </w:p>
    <w:p w:rsidR="000F1B25" w:rsidRP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Протокол оформляется на каждого студента, допущенного к ГИА.</w:t>
      </w:r>
    </w:p>
    <w:p w:rsidR="000F1B25" w:rsidRP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Нумерацияпротоколов–сквознаязавесьпериодпрохождения</w:t>
      </w:r>
    </w:p>
    <w:p w:rsidR="000F1B25" w:rsidRP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аттестационного испытания по специальности в текущем году.</w:t>
      </w:r>
    </w:p>
    <w:p w:rsidR="000F1B25" w:rsidRP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ПротоколГЭКозащитевыпускнойквалификационной</w:t>
      </w:r>
    </w:p>
    <w:p w:rsidR="000F1B25" w:rsidRPr="000F1B25" w:rsidRDefault="00180704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Р</w:t>
      </w:r>
      <w:r w:rsidR="000F1B25"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аботыявляется основанием для допуска с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тудента к прохождению процедуры </w:t>
      </w:r>
      <w:r w:rsidR="000F1B25"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аккредитации специалиста.</w:t>
      </w:r>
    </w:p>
    <w:p w:rsidR="000F1B25" w:rsidRP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6.2. После окончания защиты ВПКР и ПЭР всеми допущенными</w:t>
      </w:r>
    </w:p>
    <w:p w:rsidR="000F1B25" w:rsidRP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студентами, оформляется итоговый протокол ГЭК, на основании которого</w:t>
      </w:r>
    </w:p>
    <w:p w:rsidR="000F1B25" w:rsidRP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выпускникам, успешно прошедшим ГИА, выдается диплом о среднем</w:t>
      </w:r>
    </w:p>
    <w:p w:rsidR="000F1B25" w:rsidRP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профессиональномобразовании,образецкоторогоустанавливаются</w:t>
      </w:r>
      <w:proofErr w:type="gramEnd"/>
    </w:p>
    <w:p w:rsidR="000F1B25" w:rsidRP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Министерством просвещения Российской Федерации.</w:t>
      </w:r>
    </w:p>
    <w:p w:rsidR="000F1B25" w:rsidRP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Выпускнику, имеющему не менее 75 процентов оценок «отлично»,</w:t>
      </w:r>
    </w:p>
    <w:p w:rsidR="000F1B25" w:rsidRPr="000F1B25" w:rsidRDefault="00180704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0F1B25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О</w:t>
      </w:r>
      <w:r w:rsidR="000F1B25"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ценки«</w:t>
      </w:r>
      <w:proofErr w:type="gramEnd"/>
      <w:r w:rsidR="000F1B25"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отлично»по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</w:t>
      </w:r>
      <w:r w:rsidR="000F1B25"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осударственнойитоговойаттестациии</w:t>
      </w:r>
      <w:proofErr w:type="spellEnd"/>
    </w:p>
    <w:p w:rsidR="000F1B25" w:rsidRP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производственной практике (преддипломной), остальные оценки «хорошо»,</w:t>
      </w:r>
    </w:p>
    <w:p w:rsidR="000F1B25" w:rsidRP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выдается диплом с отличием.</w:t>
      </w:r>
    </w:p>
    <w:p w:rsidR="000F1B25" w:rsidRP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6.3. По окончании ГИА оформляется отчет ГЭК по форме. Отчет о</w:t>
      </w:r>
    </w:p>
    <w:p w:rsidR="000F1B25" w:rsidRP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работе ГЭК обсуждается на заседании педагогического совета колледжа и</w:t>
      </w:r>
    </w:p>
    <w:p w:rsidR="000F1B25" w:rsidRDefault="000F1B25" w:rsidP="000F1B2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F1B2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представляется учредителю в тридцатидневный срок после завершения ГИА.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 Требования к результатам освоения программы подготовки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специалистов среднего звена по специальности «Младшая медицинская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сестра по уходу за больными» в соответствии с ФГОС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Выпускник, освоивший ППКРС, должен обладать общими компетенциями,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включающими в себя способность: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Понимать сущность и социальную значимость будущей профессии,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проявлять к ней устойчивый интерес.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Организовывать собственную деятельность, исходя из цели и способов ее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достижения, определенных руководителем.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Анализировать рабочую ситуацию, осуществлять текущий и итоговый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контроль,оценкуикоррекциюсобственнойдеятельности</w:t>
      </w:r>
      <w:proofErr w:type="gramEnd"/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,нестиответственность за результаты своей работы.Осуществлятьпоискинформации,необходимойдляэффективноговыполнения профессиональных задач.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Использоватьинформационно-коммуникационныетехнологии</w:t>
      </w:r>
    </w:p>
    <w:p w:rsidR="0069308F" w:rsidRPr="0069308F" w:rsidRDefault="00180704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В</w:t>
      </w:r>
      <w:r w:rsidR="0069308F"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профессиональной деятельности.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Работать в команде, эффективно общаться с коллегами, руководством,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пациентами.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Бережно относиться к историческому наследию и культурным традициям,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уважать социальные, культурные и религиозные различия.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Соблюдать правила охраны труда, пожарной безопасности и техники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безопасности.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Выпускник, освоивший ППКРС, должен обладать профессиональными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компетенциями, соответствующими видам деятельности: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Решение проблем пациента посредством сестринского ухода.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Эффективно общаться с пациентом и его окружением в процессе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профессиональной деятельности.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Соблюдать принципы профессиональной этики.</w:t>
      </w:r>
    </w:p>
    <w:p w:rsidR="0069308F" w:rsidRP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Осуществлять уход за пациентами различных возрастных групп в условиях</w:t>
      </w:r>
    </w:p>
    <w:p w:rsidR="0069308F" w:rsidRDefault="0069308F" w:rsidP="0069308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9308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учреждения здравоохранения и на дому.</w:t>
      </w:r>
    </w:p>
    <w:p w:rsidR="00686F82" w:rsidRPr="00686F82" w:rsidRDefault="00686F82" w:rsidP="00686F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86F8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Консультировать пациента и его окружение по вопросам ухода и</w:t>
      </w:r>
    </w:p>
    <w:p w:rsidR="00686F82" w:rsidRPr="00686F82" w:rsidRDefault="00686F82" w:rsidP="00686F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r w:rsidRPr="00686F8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самоухода</w:t>
      </w:r>
      <w:proofErr w:type="spellEnd"/>
      <w:r w:rsidRPr="00686F8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686F82" w:rsidRPr="00686F82" w:rsidRDefault="00686F82" w:rsidP="00686F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86F8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Оформлять медицинскую документацию.</w:t>
      </w:r>
    </w:p>
    <w:p w:rsidR="00686F82" w:rsidRPr="00686F82" w:rsidRDefault="00686F82" w:rsidP="00686F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86F8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Оказывать медицинские услуги в пределах своих полномочий.</w:t>
      </w:r>
    </w:p>
    <w:p w:rsidR="00686F82" w:rsidRPr="00686F82" w:rsidRDefault="00686F82" w:rsidP="00686F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86F8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Участие в организации безопасной окружающей среды для участников</w:t>
      </w:r>
    </w:p>
    <w:p w:rsidR="00686F82" w:rsidRPr="00686F82" w:rsidRDefault="00686F82" w:rsidP="00686F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86F8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лечебно-диагностического процесса.</w:t>
      </w:r>
    </w:p>
    <w:p w:rsidR="00686F82" w:rsidRPr="00686F82" w:rsidRDefault="00686F82" w:rsidP="00686F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86F8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Обеспечивать инфекционную безопасность.</w:t>
      </w:r>
    </w:p>
    <w:p w:rsidR="00686F82" w:rsidRPr="00686F82" w:rsidRDefault="00686F82" w:rsidP="00686F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86F8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Обеспечивать безопасную больничную среду для пациентов и персонала.</w:t>
      </w:r>
    </w:p>
    <w:p w:rsidR="00686F82" w:rsidRPr="00686F82" w:rsidRDefault="00686F82" w:rsidP="00686F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86F8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Участвовать в санитарно-просветительской работе среди населения.</w:t>
      </w:r>
    </w:p>
    <w:p w:rsidR="00686F82" w:rsidRPr="00686F82" w:rsidRDefault="00686F82" w:rsidP="00686F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86F8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Владеть основами гигиенического питания.</w:t>
      </w:r>
    </w:p>
    <w:p w:rsidR="00686F82" w:rsidRPr="00686F82" w:rsidRDefault="00686F82" w:rsidP="00686F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86F8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Обеспечивать производственную санитарию и личную гигиену на рабочем</w:t>
      </w:r>
    </w:p>
    <w:p w:rsidR="006D393F" w:rsidRPr="00F8625E" w:rsidRDefault="00180704" w:rsidP="00D5729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месте.</w:t>
      </w:r>
    </w:p>
    <w:p w:rsidR="00D57298" w:rsidRPr="00D57298" w:rsidRDefault="00D57298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9D28BB" w:rsidRPr="0071741F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71741F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Примерные темы выпускных квалификационных работ</w:t>
      </w:r>
    </w:p>
    <w:p w:rsidR="009D28BB" w:rsidRPr="0071741F" w:rsidRDefault="003805AC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на 2021-2022уч.</w:t>
      </w:r>
      <w:r w:rsidR="009D28BB" w:rsidRPr="0071741F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Специальность 34.01.01. Младшая медицинская сестра по уходу за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больными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Утилизация медицинских отходов, роль младшей медицинской сестры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 Контроль артериального давления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 Требования к проведению влажной уборки в медицинских организациях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 Требования к условиям хранения личных пищевых продуктов пациентов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лечебном стационаре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 Требования по соблюдению лечебно-охранительного режима в лечебном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стационаре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 Требования по соблюдению санитарно-гигиенического и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противоэпидемического режима в лечебном стационаре</w:t>
      </w:r>
    </w:p>
    <w:p w:rsidR="009D28BB" w:rsidRPr="00A54ED9" w:rsidRDefault="006774C0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  Этические нормы поведения медицинского персонала. Психология общения.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 Использование приспособлений для размещения и перемещения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пациента в постели с применением принципов эргономики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9 Транспортировка и сопровождение пациентов в стационаре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10 Сравнительный анализ современных приборов для измерения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температуры тела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11 Оценка на уровне младшей медицинской сестры функции дыхания у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пациентов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12 Требования к бельевому режиму стационара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13 Санитарная обработка пациентов стационара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14 Оказание пособия пациенту с недостаточностью самостоятельного ухода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физиологических отправлениях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15 Уход за кожей тяжелобольного пациента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16 Профилактика пролежней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17 Правила использования и хранения предметов ухода за пациентом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18 Кормление пациента с недостаточностью самостоятельного ухода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19 Участие младшей медицинской сестры в организации питания пациентов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стационаре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20 Применение средств индивидуальной защиты медицинской сестрой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стационара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21 Значение гигиенической обработки рук медперсонала в профилактике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инфекций, связанных с оказанием медицинской помощи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22 Требования при работе с дезинфицирующими средствам</w:t>
      </w:r>
    </w:p>
    <w:p w:rsidR="009D28BB" w:rsidRPr="00A54ED9" w:rsidRDefault="009D28BB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23 Применение химического метода дезинфекции изделий медицинского</w:t>
      </w:r>
    </w:p>
    <w:p w:rsidR="007463D3" w:rsidRPr="00A54ED9" w:rsidRDefault="007463D3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назначения</w:t>
      </w:r>
    </w:p>
    <w:p w:rsidR="007463D3" w:rsidRPr="00A54ED9" w:rsidRDefault="007463D3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24 Современные технологии и требования к проведению</w:t>
      </w:r>
    </w:p>
    <w:p w:rsidR="007463D3" w:rsidRPr="00A54ED9" w:rsidRDefault="007463D3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предстерилизационной</w:t>
      </w:r>
      <w:proofErr w:type="spellEnd"/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очистки инструментов</w:t>
      </w:r>
    </w:p>
    <w:p w:rsidR="007463D3" w:rsidRPr="00A54ED9" w:rsidRDefault="007463D3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25 Современные моющие средства, разрешенные к применению в</w:t>
      </w:r>
    </w:p>
    <w:p w:rsidR="007463D3" w:rsidRPr="00A54ED9" w:rsidRDefault="007463D3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медицинских организациях</w:t>
      </w:r>
    </w:p>
    <w:p w:rsidR="007463D3" w:rsidRPr="00A54ED9" w:rsidRDefault="007463D3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26 Современные способы дезинфекции воздуха в медицинских</w:t>
      </w:r>
    </w:p>
    <w:p w:rsidR="007463D3" w:rsidRPr="00A54ED9" w:rsidRDefault="007463D3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организациях</w:t>
      </w:r>
    </w:p>
    <w:p w:rsidR="007463D3" w:rsidRPr="00A54ED9" w:rsidRDefault="007463D3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27 Технология проведения генеральной уборки в стационаре</w:t>
      </w:r>
    </w:p>
    <w:p w:rsidR="007463D3" w:rsidRPr="00A54ED9" w:rsidRDefault="007463D3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28 Требования к уборочному инвентарю в медицинских организациях</w:t>
      </w:r>
    </w:p>
    <w:p w:rsidR="007463D3" w:rsidRPr="00A54ED9" w:rsidRDefault="007463D3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29 Правила общения с пациентами (их родственниками/законными</w:t>
      </w:r>
    </w:p>
    <w:p w:rsidR="007463D3" w:rsidRPr="00A54ED9" w:rsidRDefault="007463D3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представителями</w:t>
      </w:r>
    </w:p>
    <w:p w:rsidR="007463D3" w:rsidRPr="00A54ED9" w:rsidRDefault="007463D3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30 Требования к доставке биологических материалов в лаборатории</w:t>
      </w:r>
    </w:p>
    <w:p w:rsidR="007463D3" w:rsidRPr="00A54ED9" w:rsidRDefault="007463D3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медицинской организации</w:t>
      </w:r>
    </w:p>
    <w:p w:rsidR="007463D3" w:rsidRDefault="007463D3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A54E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31 Транспортировка пациентов хирургического профиля</w:t>
      </w:r>
    </w:p>
    <w:p w:rsidR="00180704" w:rsidRDefault="00180704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32.М</w:t>
      </w:r>
      <w:r w:rsidR="00F0247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етоды простейшей  физиотера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пии</w:t>
      </w:r>
      <w:r w:rsidR="00F0247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F02479" w:rsidRDefault="00F02479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33.Здоровье  и здоровый образ жизни.</w:t>
      </w:r>
    </w:p>
    <w:p w:rsidR="00F02479" w:rsidRDefault="00F02479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34.</w:t>
      </w:r>
      <w:r w:rsidR="006774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Организация питания в стационаре</w:t>
      </w:r>
    </w:p>
    <w:p w:rsidR="006774C0" w:rsidRDefault="006774C0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35.Дезинфекция и стерилизация</w:t>
      </w:r>
    </w:p>
    <w:p w:rsidR="006774C0" w:rsidRDefault="006774C0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36.Учение об инфекции. Учение об иммунитете</w:t>
      </w:r>
    </w:p>
    <w:p w:rsidR="006774C0" w:rsidRDefault="006774C0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37.</w:t>
      </w: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Ожоги.отморожение,электротравмы</w:t>
      </w:r>
      <w:proofErr w:type="gram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6774C0" w:rsidRDefault="006774C0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38.История сестринского дела.</w:t>
      </w:r>
    </w:p>
    <w:p w:rsidR="006774C0" w:rsidRDefault="006774C0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39.Осуществления ухода за пациентом.</w:t>
      </w:r>
    </w:p>
    <w:p w:rsidR="006774C0" w:rsidRDefault="006774C0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40.Гигиена воздуха.</w:t>
      </w:r>
    </w:p>
    <w:p w:rsidR="006774C0" w:rsidRDefault="006774C0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41.Медикаментозное лечение в сестринской практике.</w:t>
      </w:r>
    </w:p>
    <w:p w:rsidR="006774C0" w:rsidRDefault="00874EAD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42.Внутрибольничные инфекции.</w:t>
      </w:r>
    </w:p>
    <w:p w:rsidR="00874EAD" w:rsidRDefault="00874EAD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43.Железы внутренней секреции.</w:t>
      </w:r>
    </w:p>
    <w:p w:rsidR="00874EAD" w:rsidRDefault="00874EAD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44.Инструментальные и лабораторные методы исследования.</w:t>
      </w:r>
    </w:p>
    <w:p w:rsidR="00874EAD" w:rsidRDefault="00874EAD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45.Учет и хранение ЛС в ЛПУ.</w:t>
      </w:r>
    </w:p>
    <w:p w:rsidR="00874EAD" w:rsidRDefault="00874EAD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46.Основы  личной гигиены и гигиены одежды.</w:t>
      </w:r>
    </w:p>
    <w:p w:rsidR="00874EAD" w:rsidRDefault="00874EAD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47.Гигиена воды.</w:t>
      </w:r>
    </w:p>
    <w:p w:rsidR="00874EAD" w:rsidRDefault="00874EAD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48.Методы и способы  обучения пациента, необходимые для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самоухода</w:t>
      </w:r>
      <w:proofErr w:type="spellEnd"/>
    </w:p>
    <w:p w:rsidR="00874EAD" w:rsidRDefault="00874EAD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49.Сердечно-</w:t>
      </w:r>
      <w:r w:rsidR="005E2C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судистая система.</w:t>
      </w:r>
    </w:p>
    <w:p w:rsidR="00874EAD" w:rsidRDefault="00874EAD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50</w:t>
      </w:r>
      <w:r w:rsidR="005E2C5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.Дыхательная система.</w:t>
      </w:r>
    </w:p>
    <w:p w:rsidR="005E2C59" w:rsidRDefault="005E2C59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51.Пищеварительная система</w:t>
      </w:r>
    </w:p>
    <w:p w:rsidR="005E2C59" w:rsidRDefault="005E2C59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52.Десмургия.</w:t>
      </w:r>
    </w:p>
    <w:p w:rsidR="005E2C59" w:rsidRDefault="005E2C59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Опорно-двигательная система</w:t>
      </w:r>
    </w:p>
    <w:p w:rsidR="00874EAD" w:rsidRPr="00A54ED9" w:rsidRDefault="00874EAD" w:rsidP="007463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7463D3" w:rsidRPr="00A54ED9" w:rsidRDefault="007463D3" w:rsidP="009D28B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C30D70" w:rsidRPr="00A54ED9" w:rsidRDefault="00C30D70">
      <w:pPr>
        <w:rPr>
          <w:sz w:val="28"/>
          <w:szCs w:val="28"/>
        </w:rPr>
      </w:pPr>
    </w:p>
    <w:sectPr w:rsidR="00C30D70" w:rsidRPr="00A54ED9" w:rsidSect="001B6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0DD"/>
    <w:multiLevelType w:val="multilevel"/>
    <w:tmpl w:val="8C4811AC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CE6570"/>
    <w:multiLevelType w:val="multilevel"/>
    <w:tmpl w:val="582E57D2"/>
    <w:lvl w:ilvl="0">
      <w:start w:val="1"/>
      <w:numFmt w:val="upperRoman"/>
      <w:lvlText w:val="%1."/>
      <w:lvlJc w:val="left"/>
      <w:pPr>
        <w:ind w:left="1571" w:hanging="72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>
      <w:start w:val="2"/>
      <w:numFmt w:val="decimal"/>
      <w:isLgl/>
      <w:lvlText w:val="%1.%2"/>
      <w:lvlJc w:val="left"/>
      <w:pPr>
        <w:ind w:left="1301" w:hanging="45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2" w15:restartNumberingAfterBreak="0">
    <w:nsid w:val="440830A2"/>
    <w:multiLevelType w:val="hybridMultilevel"/>
    <w:tmpl w:val="E062C8A8"/>
    <w:lvl w:ilvl="0" w:tplc="8004B4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11B90"/>
    <w:multiLevelType w:val="hybridMultilevel"/>
    <w:tmpl w:val="4D60B0A0"/>
    <w:lvl w:ilvl="0" w:tplc="9148DC6E">
      <w:start w:val="5"/>
      <w:numFmt w:val="decimal"/>
      <w:lvlText w:val="%1."/>
      <w:lvlJc w:val="left"/>
      <w:pPr>
        <w:ind w:left="856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B42639E">
      <w:start w:val="1"/>
      <w:numFmt w:val="decimal"/>
      <w:lvlText w:val="%2."/>
      <w:lvlJc w:val="left"/>
      <w:pPr>
        <w:ind w:left="3083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 w:tplc="368AC138">
      <w:numFmt w:val="bullet"/>
      <w:lvlText w:val="•"/>
      <w:lvlJc w:val="left"/>
      <w:pPr>
        <w:ind w:left="3908" w:hanging="240"/>
      </w:pPr>
    </w:lvl>
    <w:lvl w:ilvl="3" w:tplc="FA30CA4E">
      <w:numFmt w:val="bullet"/>
      <w:lvlText w:val="•"/>
      <w:lvlJc w:val="left"/>
      <w:pPr>
        <w:ind w:left="4737" w:hanging="240"/>
      </w:pPr>
    </w:lvl>
    <w:lvl w:ilvl="4" w:tplc="BF96990A">
      <w:numFmt w:val="bullet"/>
      <w:lvlText w:val="•"/>
      <w:lvlJc w:val="left"/>
      <w:pPr>
        <w:ind w:left="5566" w:hanging="240"/>
      </w:pPr>
    </w:lvl>
    <w:lvl w:ilvl="5" w:tplc="BA7476DA">
      <w:numFmt w:val="bullet"/>
      <w:lvlText w:val="•"/>
      <w:lvlJc w:val="left"/>
      <w:pPr>
        <w:ind w:left="6395" w:hanging="240"/>
      </w:pPr>
    </w:lvl>
    <w:lvl w:ilvl="6" w:tplc="04D6D3E2">
      <w:numFmt w:val="bullet"/>
      <w:lvlText w:val="•"/>
      <w:lvlJc w:val="left"/>
      <w:pPr>
        <w:ind w:left="7224" w:hanging="240"/>
      </w:pPr>
    </w:lvl>
    <w:lvl w:ilvl="7" w:tplc="2D568808">
      <w:numFmt w:val="bullet"/>
      <w:lvlText w:val="•"/>
      <w:lvlJc w:val="left"/>
      <w:pPr>
        <w:ind w:left="8053" w:hanging="240"/>
      </w:pPr>
    </w:lvl>
    <w:lvl w:ilvl="8" w:tplc="3C5A9880">
      <w:numFmt w:val="bullet"/>
      <w:lvlText w:val="•"/>
      <w:lvlJc w:val="left"/>
      <w:pPr>
        <w:ind w:left="8882" w:hanging="240"/>
      </w:pPr>
    </w:lvl>
  </w:abstractNum>
  <w:num w:numId="1">
    <w:abstractNumId w:val="3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28BB"/>
    <w:rsid w:val="000B6680"/>
    <w:rsid w:val="000F1B25"/>
    <w:rsid w:val="00104621"/>
    <w:rsid w:val="0014442E"/>
    <w:rsid w:val="00180704"/>
    <w:rsid w:val="001B42B6"/>
    <w:rsid w:val="001B6E14"/>
    <w:rsid w:val="001F192B"/>
    <w:rsid w:val="002453DF"/>
    <w:rsid w:val="0029156F"/>
    <w:rsid w:val="003805AC"/>
    <w:rsid w:val="004E4C43"/>
    <w:rsid w:val="0053380C"/>
    <w:rsid w:val="005379D1"/>
    <w:rsid w:val="00570329"/>
    <w:rsid w:val="005E2C59"/>
    <w:rsid w:val="006428D8"/>
    <w:rsid w:val="0067617F"/>
    <w:rsid w:val="006774C0"/>
    <w:rsid w:val="00686F82"/>
    <w:rsid w:val="0069308F"/>
    <w:rsid w:val="006D393F"/>
    <w:rsid w:val="0071741F"/>
    <w:rsid w:val="007442CA"/>
    <w:rsid w:val="007463D3"/>
    <w:rsid w:val="007C68D8"/>
    <w:rsid w:val="00874EAD"/>
    <w:rsid w:val="00876F61"/>
    <w:rsid w:val="008E4FFA"/>
    <w:rsid w:val="009A5B61"/>
    <w:rsid w:val="009D28BB"/>
    <w:rsid w:val="009F4AD8"/>
    <w:rsid w:val="00A54ED9"/>
    <w:rsid w:val="00A67620"/>
    <w:rsid w:val="00AE6EE0"/>
    <w:rsid w:val="00BA7E61"/>
    <w:rsid w:val="00BB1A1C"/>
    <w:rsid w:val="00C134A9"/>
    <w:rsid w:val="00C179FE"/>
    <w:rsid w:val="00C30D70"/>
    <w:rsid w:val="00CB3E38"/>
    <w:rsid w:val="00CF4AB6"/>
    <w:rsid w:val="00D57298"/>
    <w:rsid w:val="00DD6C14"/>
    <w:rsid w:val="00F02479"/>
    <w:rsid w:val="00F32F68"/>
    <w:rsid w:val="00F86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4B41F-0B03-4F0F-BCD4-39E5FB39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0B668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B668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0B6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876F6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6F61"/>
  </w:style>
  <w:style w:type="paragraph" w:styleId="a6">
    <w:name w:val="List Paragraph"/>
    <w:basedOn w:val="a"/>
    <w:uiPriority w:val="34"/>
    <w:qFormat/>
    <w:rsid w:val="00876F61"/>
    <w:pPr>
      <w:widowControl w:val="0"/>
      <w:autoSpaceDE w:val="0"/>
      <w:autoSpaceDN w:val="0"/>
      <w:spacing w:after="0" w:line="240" w:lineRule="auto"/>
      <w:ind w:left="401" w:firstLine="708"/>
    </w:pPr>
    <w:rPr>
      <w:rFonts w:ascii="Times New Roman" w:eastAsia="Times New Roman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6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15</Pages>
  <Words>4288</Words>
  <Characters>24442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62</cp:revision>
  <cp:lastPrinted>2022-02-15T12:07:00Z</cp:lastPrinted>
  <dcterms:created xsi:type="dcterms:W3CDTF">2020-11-19T08:51:00Z</dcterms:created>
  <dcterms:modified xsi:type="dcterms:W3CDTF">2022-02-16T13:02:00Z</dcterms:modified>
</cp:coreProperties>
</file>