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r>
        <w:rPr>
          <w:rFonts w:ascii="Tahoma" w:eastAsia="Times New Roman" w:hAnsi="Tahoma" w:cs="Tahoma"/>
          <w:b/>
          <w:bCs/>
          <w:noProof/>
          <w:sz w:val="36"/>
          <w:szCs w:val="28"/>
          <w:lang w:eastAsia="ru-RU"/>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-52705</wp:posOffset>
                </wp:positionV>
                <wp:extent cx="6677025" cy="1971675"/>
                <wp:effectExtent l="57150" t="38100" r="85725" b="1047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7025" cy="1971675"/>
                        </a:xfrm>
                        <a:prstGeom prst="rect">
                          <a:avLst/>
                        </a:prstGeom>
                        <a:solidFill>
                          <a:srgbClr val="F79646">
                            <a:lumMod val="20000"/>
                            <a:lumOff val="80000"/>
                          </a:srgbClr>
                        </a:soli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9356E6" w:rsidRPr="002779C6" w:rsidRDefault="009356E6" w:rsidP="00F618CC">
                            <w:pPr>
                              <w:spacing w:after="0" w:line="240" w:lineRule="auto"/>
                              <w:jc w:val="center"/>
                              <w:rPr>
                                <w:rFonts w:ascii="Times New Roman" w:hAnsi="Times New Roman"/>
                                <w:b/>
                                <w:sz w:val="28"/>
                              </w:rPr>
                            </w:pPr>
                            <w:r w:rsidRPr="002779C6">
                              <w:rPr>
                                <w:rFonts w:ascii="Times New Roman" w:hAnsi="Times New Roman"/>
                                <w:b/>
                                <w:sz w:val="28"/>
                              </w:rPr>
                              <w:t>Министерство образования и науки Республики Дагестан</w:t>
                            </w:r>
                          </w:p>
                          <w:p w:rsidR="009356E6" w:rsidRPr="002779C6" w:rsidRDefault="009356E6" w:rsidP="00F618CC">
                            <w:pPr>
                              <w:spacing w:after="0" w:line="240" w:lineRule="auto"/>
                              <w:ind w:hanging="426"/>
                              <w:jc w:val="center"/>
                              <w:rPr>
                                <w:rFonts w:ascii="Times New Roman" w:hAnsi="Times New Roman"/>
                                <w:sz w:val="28"/>
                              </w:rPr>
                            </w:pPr>
                            <w:r w:rsidRPr="002779C6">
                              <w:rPr>
                                <w:rFonts w:ascii="Times New Roman" w:hAnsi="Times New Roman"/>
                                <w:sz w:val="28"/>
                              </w:rPr>
                              <w:t xml:space="preserve">    Государственное бюджетное профессиональное образовательное учреждение РД</w:t>
                            </w:r>
                          </w:p>
                          <w:p w:rsidR="009356E6" w:rsidRPr="002779C6" w:rsidRDefault="009356E6" w:rsidP="00F618CC">
                            <w:pPr>
                              <w:spacing w:after="0" w:line="240" w:lineRule="auto"/>
                              <w:jc w:val="center"/>
                              <w:rPr>
                                <w:rFonts w:ascii="Times New Roman" w:hAnsi="Times New Roman"/>
                                <w:b/>
                                <w:color w:val="00B050"/>
                                <w:sz w:val="44"/>
                              </w:rPr>
                            </w:pPr>
                            <w:r>
                              <w:rPr>
                                <w:rFonts w:ascii="Times New Roman" w:hAnsi="Times New Roman"/>
                                <w:b/>
                                <w:noProof/>
                                <w:color w:val="00B050"/>
                                <w:sz w:val="44"/>
                                <w:lang w:eastAsia="ru-RU"/>
                              </w:rPr>
                              <w:drawing>
                                <wp:inline distT="0" distB="0" distL="0" distR="0">
                                  <wp:extent cx="895350" cy="704850"/>
                                  <wp:effectExtent l="19050" t="19050" r="19050" b="19050"/>
                                  <wp:docPr id="2" name="Рисунок 2" descr="Описание: Описание: Описание: C:\Users\Esmira\Desktop\эмблема 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Users\Esmira\Desktop\эмблема А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704850"/>
                                          </a:xfrm>
                                          <a:prstGeom prst="rect">
                                            <a:avLst/>
                                          </a:prstGeom>
                                          <a:noFill/>
                                          <a:ln w="9525" cmpd="sng">
                                            <a:solidFill>
                                              <a:srgbClr val="FFFFFF"/>
                                            </a:solidFill>
                                            <a:miter lim="800000"/>
                                            <a:headEnd/>
                                            <a:tailEnd/>
                                          </a:ln>
                                          <a:effectLst/>
                                        </pic:spPr>
                                      </pic:pic>
                                    </a:graphicData>
                                  </a:graphic>
                                </wp:inline>
                              </w:drawing>
                            </w:r>
                          </w:p>
                          <w:p w:rsidR="009356E6" w:rsidRPr="002779C6" w:rsidRDefault="009356E6" w:rsidP="00F618CC">
                            <w:pPr>
                              <w:spacing w:after="0" w:line="240" w:lineRule="auto"/>
                              <w:jc w:val="center"/>
                              <w:rPr>
                                <w:rFonts w:ascii="Times New Roman" w:hAnsi="Times New Roman"/>
                                <w:b/>
                                <w:color w:val="00B050"/>
                                <w:sz w:val="44"/>
                              </w:rPr>
                            </w:pPr>
                            <w:r w:rsidRPr="002779C6">
                              <w:rPr>
                                <w:rFonts w:ascii="Times New Roman" w:hAnsi="Times New Roman"/>
                                <w:b/>
                                <w:color w:val="00B050"/>
                                <w:sz w:val="44"/>
                              </w:rPr>
                              <w:t>«Аграрный колледж»</w:t>
                            </w:r>
                          </w:p>
                          <w:p w:rsidR="009356E6" w:rsidRPr="002779C6" w:rsidRDefault="009356E6" w:rsidP="00F618CC">
                            <w:pPr>
                              <w:spacing w:after="0" w:line="240" w:lineRule="auto"/>
                              <w:jc w:val="center"/>
                              <w:rPr>
                                <w:rFonts w:ascii="Times New Roman" w:hAnsi="Times New Roman"/>
                                <w:b/>
                                <w:sz w:val="28"/>
                              </w:rPr>
                            </w:pPr>
                            <w:r w:rsidRPr="002779C6">
                              <w:rPr>
                                <w:rFonts w:ascii="Times New Roman" w:hAnsi="Times New Roman"/>
                                <w:b/>
                                <w:sz w:val="28"/>
                              </w:rPr>
                              <w:t>г. Дагестанские Огни</w:t>
                            </w:r>
                          </w:p>
                          <w:p w:rsidR="009356E6" w:rsidRPr="002779C6" w:rsidRDefault="009356E6" w:rsidP="00F618CC">
                            <w:pPr>
                              <w:widowControl w:val="0"/>
                              <w:jc w:val="center"/>
                              <w:rPr>
                                <w:rFonts w:ascii="Times New Roman" w:eastAsia="Arial Unicode MS" w:hAnsi="Times New Roman"/>
                                <w:b/>
                                <w:color w:val="000000"/>
                                <w:lang w:bidi="ru-RU"/>
                              </w:rPr>
                            </w:pPr>
                            <w:r w:rsidRPr="002779C6">
                              <w:rPr>
                                <w:rFonts w:ascii="Times New Roman" w:eastAsia="Arial Unicode MS" w:hAnsi="Times New Roman"/>
                                <w:color w:val="000000"/>
                                <w:lang w:bidi="ru-RU"/>
                              </w:rPr>
                              <w:t xml:space="preserve">Юр. адрес: </w:t>
                            </w:r>
                            <w:r w:rsidRPr="002779C6">
                              <w:rPr>
                                <w:rFonts w:ascii="Times New Roman" w:eastAsia="Arial Unicode MS" w:hAnsi="Times New Roman"/>
                                <w:b/>
                                <w:color w:val="000000"/>
                                <w:lang w:bidi="ru-RU"/>
                              </w:rPr>
                              <w:t>г. Даг. Огни, ул. Леваневского, 3.</w:t>
                            </w:r>
                            <w:r w:rsidRPr="002779C6">
                              <w:rPr>
                                <w:rFonts w:ascii="Times New Roman" w:eastAsia="Arial Unicode MS" w:hAnsi="Times New Roman"/>
                                <w:color w:val="000000"/>
                                <w:lang w:bidi="ru-RU"/>
                              </w:rPr>
                              <w:t xml:space="preserve"> Эл</w:t>
                            </w:r>
                            <w:proofErr w:type="gramStart"/>
                            <w:r w:rsidRPr="002779C6">
                              <w:rPr>
                                <w:rFonts w:ascii="Times New Roman" w:eastAsia="Arial Unicode MS" w:hAnsi="Times New Roman"/>
                                <w:color w:val="000000"/>
                                <w:lang w:bidi="ru-RU"/>
                              </w:rPr>
                              <w:t>.</w:t>
                            </w:r>
                            <w:proofErr w:type="gramEnd"/>
                            <w:r w:rsidRPr="002779C6">
                              <w:rPr>
                                <w:rFonts w:ascii="Times New Roman" w:eastAsia="Arial Unicode MS" w:hAnsi="Times New Roman"/>
                                <w:color w:val="000000"/>
                                <w:lang w:bidi="ru-RU"/>
                              </w:rPr>
                              <w:t xml:space="preserve"> </w:t>
                            </w:r>
                            <w:proofErr w:type="gramStart"/>
                            <w:r w:rsidRPr="002779C6">
                              <w:rPr>
                                <w:rFonts w:ascii="Times New Roman" w:eastAsia="Arial Unicode MS" w:hAnsi="Times New Roman"/>
                                <w:color w:val="000000"/>
                                <w:lang w:bidi="ru-RU"/>
                              </w:rPr>
                              <w:t>а</w:t>
                            </w:r>
                            <w:proofErr w:type="gramEnd"/>
                            <w:r w:rsidRPr="002779C6">
                              <w:rPr>
                                <w:rFonts w:ascii="Times New Roman" w:eastAsia="Arial Unicode MS" w:hAnsi="Times New Roman"/>
                                <w:color w:val="000000"/>
                                <w:lang w:bidi="ru-RU"/>
                              </w:rPr>
                              <w:t xml:space="preserve">дрес: </w:t>
                            </w:r>
                            <w:hyperlink r:id="rId6" w:history="1">
                              <w:r w:rsidRPr="002779C6">
                                <w:rPr>
                                  <w:rStyle w:val="a5"/>
                                  <w:rFonts w:ascii="Times New Roman" w:eastAsia="Arial Unicode MS" w:hAnsi="Times New Roman"/>
                                  <w:b/>
                                  <w:lang w:val="en-US" w:bidi="ru-RU"/>
                                </w:rPr>
                                <w:t>www</w:t>
                              </w:r>
                              <w:r w:rsidRPr="002779C6">
                                <w:rPr>
                                  <w:rStyle w:val="a5"/>
                                  <w:rFonts w:ascii="Times New Roman" w:eastAsia="Arial Unicode MS" w:hAnsi="Times New Roman"/>
                                  <w:b/>
                                  <w:lang w:bidi="ru-RU"/>
                                </w:rPr>
                                <w:t>.</w:t>
                              </w:r>
                              <w:r w:rsidRPr="002779C6">
                                <w:rPr>
                                  <w:rStyle w:val="a5"/>
                                  <w:rFonts w:ascii="Times New Roman" w:eastAsia="Arial Unicode MS" w:hAnsi="Times New Roman"/>
                                  <w:b/>
                                  <w:lang w:val="en-US" w:bidi="ru-RU"/>
                                </w:rPr>
                                <w:t>lubovpl</w:t>
                              </w:r>
                              <w:r w:rsidRPr="002779C6">
                                <w:rPr>
                                  <w:rStyle w:val="a5"/>
                                  <w:rFonts w:ascii="Times New Roman" w:eastAsia="Arial Unicode MS" w:hAnsi="Times New Roman"/>
                                  <w:b/>
                                  <w:lang w:bidi="ru-RU"/>
                                </w:rPr>
                                <w:t>-3@</w:t>
                              </w:r>
                              <w:r w:rsidRPr="002779C6">
                                <w:rPr>
                                  <w:rStyle w:val="a5"/>
                                  <w:rFonts w:ascii="Times New Roman" w:eastAsia="Arial Unicode MS" w:hAnsi="Times New Roman"/>
                                  <w:b/>
                                  <w:lang w:val="en-US" w:bidi="ru-RU"/>
                                </w:rPr>
                                <w:t>yandex</w:t>
                              </w:r>
                              <w:r w:rsidRPr="002779C6">
                                <w:rPr>
                                  <w:rStyle w:val="a5"/>
                                  <w:rFonts w:ascii="Times New Roman" w:eastAsia="Arial Unicode MS" w:hAnsi="Times New Roman"/>
                                  <w:b/>
                                  <w:lang w:bidi="ru-RU"/>
                                </w:rPr>
                                <w:t>.</w:t>
                              </w:r>
                              <w:r w:rsidRPr="002779C6">
                                <w:rPr>
                                  <w:rStyle w:val="a5"/>
                                  <w:rFonts w:ascii="Times New Roman" w:eastAsia="Arial Unicode MS" w:hAnsi="Times New Roman"/>
                                  <w:b/>
                                  <w:lang w:val="en-US" w:bidi="ru-RU"/>
                                </w:rPr>
                                <w:t>ru</w:t>
                              </w:r>
                            </w:hyperlink>
                          </w:p>
                          <w:p w:rsidR="009356E6" w:rsidRPr="009356E6" w:rsidRDefault="009356E6" w:rsidP="00F618CC">
                            <w:pPr>
                              <w:jc w:val="center"/>
                              <w:rPr>
                                <w:rFonts w:ascii="Times New Roman" w:eastAsia="Calibri" w:hAnsi="Times New Roman"/>
                                <w:b/>
                                <w:outline/>
                                <w:color w:val="C0504D"/>
                                <w:sz w:val="72"/>
                                <w:szCs w:val="72"/>
                                <w14:textOutline w14:w="9525" w14:cap="flat" w14:cmpd="sng" w14:algn="ctr">
                                  <w14:solidFill>
                                    <w14:srgbClr w14:val="C0504D"/>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10.5pt;margin-top:-4.15pt;width:525.75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" fillcolor="#fdeada" strokecolor="#f69240">
                <v:shadow on="t" color="black" opacity="24903f" origin=",.5" offset="0,.55556mm"/>
                <v:path arrowok="t"/>
                <v:textbox>
                  <w:txbxContent>
                    <w:p w:rsidR="009356E6" w:rsidRPr="002779C6" w:rsidRDefault="009356E6" w:rsidP="00F618CC">
                      <w:pPr>
                        <w:spacing w:after="0" w:line="240" w:lineRule="auto"/>
                        <w:jc w:val="center"/>
                        <w:rPr>
                          <w:rFonts w:ascii="Times New Roman" w:hAnsi="Times New Roman"/>
                          <w:b/>
                          <w:sz w:val="28"/>
                        </w:rPr>
                      </w:pPr>
                      <w:r w:rsidRPr="002779C6">
                        <w:rPr>
                          <w:rFonts w:ascii="Times New Roman" w:hAnsi="Times New Roman"/>
                          <w:b/>
                          <w:sz w:val="28"/>
                        </w:rPr>
                        <w:t>Министерство образования и науки Республики Дагестан</w:t>
                      </w:r>
                    </w:p>
                    <w:p w:rsidR="009356E6" w:rsidRPr="002779C6" w:rsidRDefault="009356E6" w:rsidP="00F618CC">
                      <w:pPr>
                        <w:spacing w:after="0" w:line="240" w:lineRule="auto"/>
                        <w:ind w:hanging="426"/>
                        <w:jc w:val="center"/>
                        <w:rPr>
                          <w:rFonts w:ascii="Times New Roman" w:hAnsi="Times New Roman"/>
                          <w:sz w:val="28"/>
                        </w:rPr>
                      </w:pPr>
                      <w:r w:rsidRPr="002779C6">
                        <w:rPr>
                          <w:rFonts w:ascii="Times New Roman" w:hAnsi="Times New Roman"/>
                          <w:sz w:val="28"/>
                        </w:rPr>
                        <w:t xml:space="preserve">    Государственное бюджетное профессиональное образовательное учреждение РД</w:t>
                      </w:r>
                    </w:p>
                    <w:p w:rsidR="009356E6" w:rsidRPr="002779C6" w:rsidRDefault="009356E6" w:rsidP="00F618CC">
                      <w:pPr>
                        <w:spacing w:after="0" w:line="240" w:lineRule="auto"/>
                        <w:jc w:val="center"/>
                        <w:rPr>
                          <w:rFonts w:ascii="Times New Roman" w:hAnsi="Times New Roman"/>
                          <w:b/>
                          <w:color w:val="00B050"/>
                          <w:sz w:val="44"/>
                        </w:rPr>
                      </w:pPr>
                      <w:r>
                        <w:rPr>
                          <w:rFonts w:ascii="Times New Roman" w:hAnsi="Times New Roman"/>
                          <w:b/>
                          <w:noProof/>
                          <w:color w:val="00B050"/>
                          <w:sz w:val="44"/>
                          <w:lang w:eastAsia="ru-RU"/>
                        </w:rPr>
                        <w:drawing>
                          <wp:inline distT="0" distB="0" distL="0" distR="0">
                            <wp:extent cx="895350" cy="704850"/>
                            <wp:effectExtent l="19050" t="19050" r="19050" b="19050"/>
                            <wp:docPr id="2" name="Рисунок 2" descr="Описание: Описание: Описание: C:\Users\Esmira\Desktop\эмблема 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Users\Esmira\Desktop\эмблема А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704850"/>
                                    </a:xfrm>
                                    <a:prstGeom prst="rect">
                                      <a:avLst/>
                                    </a:prstGeom>
                                    <a:noFill/>
                                    <a:ln w="9525" cmpd="sng">
                                      <a:solidFill>
                                        <a:srgbClr val="FFFFFF"/>
                                      </a:solidFill>
                                      <a:miter lim="800000"/>
                                      <a:headEnd/>
                                      <a:tailEnd/>
                                    </a:ln>
                                    <a:effectLst/>
                                  </pic:spPr>
                                </pic:pic>
                              </a:graphicData>
                            </a:graphic>
                          </wp:inline>
                        </w:drawing>
                      </w:r>
                    </w:p>
                    <w:p w:rsidR="009356E6" w:rsidRPr="002779C6" w:rsidRDefault="009356E6" w:rsidP="00F618CC">
                      <w:pPr>
                        <w:spacing w:after="0" w:line="240" w:lineRule="auto"/>
                        <w:jc w:val="center"/>
                        <w:rPr>
                          <w:rFonts w:ascii="Times New Roman" w:hAnsi="Times New Roman"/>
                          <w:b/>
                          <w:color w:val="00B050"/>
                          <w:sz w:val="44"/>
                        </w:rPr>
                      </w:pPr>
                      <w:r w:rsidRPr="002779C6">
                        <w:rPr>
                          <w:rFonts w:ascii="Times New Roman" w:hAnsi="Times New Roman"/>
                          <w:b/>
                          <w:color w:val="00B050"/>
                          <w:sz w:val="44"/>
                        </w:rPr>
                        <w:t>«Аграрный колледж»</w:t>
                      </w:r>
                    </w:p>
                    <w:p w:rsidR="009356E6" w:rsidRPr="002779C6" w:rsidRDefault="009356E6" w:rsidP="00F618CC">
                      <w:pPr>
                        <w:spacing w:after="0" w:line="240" w:lineRule="auto"/>
                        <w:jc w:val="center"/>
                        <w:rPr>
                          <w:rFonts w:ascii="Times New Roman" w:hAnsi="Times New Roman"/>
                          <w:b/>
                          <w:sz w:val="28"/>
                        </w:rPr>
                      </w:pPr>
                      <w:r w:rsidRPr="002779C6">
                        <w:rPr>
                          <w:rFonts w:ascii="Times New Roman" w:hAnsi="Times New Roman"/>
                          <w:b/>
                          <w:sz w:val="28"/>
                        </w:rPr>
                        <w:t>г. Дагестанские Огни</w:t>
                      </w:r>
                    </w:p>
                    <w:p w:rsidR="009356E6" w:rsidRPr="002779C6" w:rsidRDefault="009356E6" w:rsidP="00F618CC">
                      <w:pPr>
                        <w:widowControl w:val="0"/>
                        <w:jc w:val="center"/>
                        <w:rPr>
                          <w:rFonts w:ascii="Times New Roman" w:eastAsia="Arial Unicode MS" w:hAnsi="Times New Roman"/>
                          <w:b/>
                          <w:color w:val="000000"/>
                          <w:lang w:bidi="ru-RU"/>
                        </w:rPr>
                      </w:pPr>
                      <w:r w:rsidRPr="002779C6">
                        <w:rPr>
                          <w:rFonts w:ascii="Times New Roman" w:eastAsia="Arial Unicode MS" w:hAnsi="Times New Roman"/>
                          <w:color w:val="000000"/>
                          <w:lang w:bidi="ru-RU"/>
                        </w:rPr>
                        <w:t xml:space="preserve">Юр. адрес: </w:t>
                      </w:r>
                      <w:r w:rsidRPr="002779C6">
                        <w:rPr>
                          <w:rFonts w:ascii="Times New Roman" w:eastAsia="Arial Unicode MS" w:hAnsi="Times New Roman"/>
                          <w:b/>
                          <w:color w:val="000000"/>
                          <w:lang w:bidi="ru-RU"/>
                        </w:rPr>
                        <w:t>г. Даг. Огни, ул. Леваневского, 3.</w:t>
                      </w:r>
                      <w:r w:rsidRPr="002779C6">
                        <w:rPr>
                          <w:rFonts w:ascii="Times New Roman" w:eastAsia="Arial Unicode MS" w:hAnsi="Times New Roman"/>
                          <w:color w:val="000000"/>
                          <w:lang w:bidi="ru-RU"/>
                        </w:rPr>
                        <w:t xml:space="preserve"> Эл</w:t>
                      </w:r>
                      <w:proofErr w:type="gramStart"/>
                      <w:r w:rsidRPr="002779C6">
                        <w:rPr>
                          <w:rFonts w:ascii="Times New Roman" w:eastAsia="Arial Unicode MS" w:hAnsi="Times New Roman"/>
                          <w:color w:val="000000"/>
                          <w:lang w:bidi="ru-RU"/>
                        </w:rPr>
                        <w:t>.</w:t>
                      </w:r>
                      <w:proofErr w:type="gramEnd"/>
                      <w:r w:rsidRPr="002779C6">
                        <w:rPr>
                          <w:rFonts w:ascii="Times New Roman" w:eastAsia="Arial Unicode MS" w:hAnsi="Times New Roman"/>
                          <w:color w:val="000000"/>
                          <w:lang w:bidi="ru-RU"/>
                        </w:rPr>
                        <w:t xml:space="preserve"> </w:t>
                      </w:r>
                      <w:proofErr w:type="gramStart"/>
                      <w:r w:rsidRPr="002779C6">
                        <w:rPr>
                          <w:rFonts w:ascii="Times New Roman" w:eastAsia="Arial Unicode MS" w:hAnsi="Times New Roman"/>
                          <w:color w:val="000000"/>
                          <w:lang w:bidi="ru-RU"/>
                        </w:rPr>
                        <w:t>а</w:t>
                      </w:r>
                      <w:proofErr w:type="gramEnd"/>
                      <w:r w:rsidRPr="002779C6">
                        <w:rPr>
                          <w:rFonts w:ascii="Times New Roman" w:eastAsia="Arial Unicode MS" w:hAnsi="Times New Roman"/>
                          <w:color w:val="000000"/>
                          <w:lang w:bidi="ru-RU"/>
                        </w:rPr>
                        <w:t xml:space="preserve">дрес: </w:t>
                      </w:r>
                      <w:hyperlink r:id="rId7" w:history="1">
                        <w:r w:rsidRPr="002779C6">
                          <w:rPr>
                            <w:rStyle w:val="a5"/>
                            <w:rFonts w:ascii="Times New Roman" w:eastAsia="Arial Unicode MS" w:hAnsi="Times New Roman"/>
                            <w:b/>
                            <w:lang w:val="en-US" w:bidi="ru-RU"/>
                          </w:rPr>
                          <w:t>www</w:t>
                        </w:r>
                        <w:r w:rsidRPr="002779C6">
                          <w:rPr>
                            <w:rStyle w:val="a5"/>
                            <w:rFonts w:ascii="Times New Roman" w:eastAsia="Arial Unicode MS" w:hAnsi="Times New Roman"/>
                            <w:b/>
                            <w:lang w:bidi="ru-RU"/>
                          </w:rPr>
                          <w:t>.</w:t>
                        </w:r>
                        <w:r w:rsidRPr="002779C6">
                          <w:rPr>
                            <w:rStyle w:val="a5"/>
                            <w:rFonts w:ascii="Times New Roman" w:eastAsia="Arial Unicode MS" w:hAnsi="Times New Roman"/>
                            <w:b/>
                            <w:lang w:val="en-US" w:bidi="ru-RU"/>
                          </w:rPr>
                          <w:t>lubovpl</w:t>
                        </w:r>
                        <w:r w:rsidRPr="002779C6">
                          <w:rPr>
                            <w:rStyle w:val="a5"/>
                            <w:rFonts w:ascii="Times New Roman" w:eastAsia="Arial Unicode MS" w:hAnsi="Times New Roman"/>
                            <w:b/>
                            <w:lang w:bidi="ru-RU"/>
                          </w:rPr>
                          <w:t>-3@</w:t>
                        </w:r>
                        <w:r w:rsidRPr="002779C6">
                          <w:rPr>
                            <w:rStyle w:val="a5"/>
                            <w:rFonts w:ascii="Times New Roman" w:eastAsia="Arial Unicode MS" w:hAnsi="Times New Roman"/>
                            <w:b/>
                            <w:lang w:val="en-US" w:bidi="ru-RU"/>
                          </w:rPr>
                          <w:t>yandex</w:t>
                        </w:r>
                        <w:r w:rsidRPr="002779C6">
                          <w:rPr>
                            <w:rStyle w:val="a5"/>
                            <w:rFonts w:ascii="Times New Roman" w:eastAsia="Arial Unicode MS" w:hAnsi="Times New Roman"/>
                            <w:b/>
                            <w:lang w:bidi="ru-RU"/>
                          </w:rPr>
                          <w:t>.</w:t>
                        </w:r>
                        <w:r w:rsidRPr="002779C6">
                          <w:rPr>
                            <w:rStyle w:val="a5"/>
                            <w:rFonts w:ascii="Times New Roman" w:eastAsia="Arial Unicode MS" w:hAnsi="Times New Roman"/>
                            <w:b/>
                            <w:lang w:val="en-US" w:bidi="ru-RU"/>
                          </w:rPr>
                          <w:t>ru</w:t>
                        </w:r>
                      </w:hyperlink>
                    </w:p>
                    <w:p w:rsidR="009356E6" w:rsidRPr="009356E6" w:rsidRDefault="009356E6" w:rsidP="00F618CC">
                      <w:pPr>
                        <w:jc w:val="center"/>
                        <w:rPr>
                          <w:rFonts w:ascii="Times New Roman" w:eastAsia="Calibri" w:hAnsi="Times New Roman"/>
                          <w:b/>
                          <w:outline/>
                          <w:color w:val="C0504D"/>
                          <w:sz w:val="72"/>
                          <w:szCs w:val="72"/>
                          <w14:textOutline w14:w="9525" w14:cap="flat" w14:cmpd="sng" w14:algn="ctr">
                            <w14:solidFill>
                              <w14:srgbClr w14:val="C0504D"/>
                            </w14:solidFill>
                            <w14:prstDash w14:val="solid"/>
                            <w14:round/>
                          </w14:textOutline>
                          <w14:textFill>
                            <w14:noFill/>
                          </w14:textFill>
                        </w:rPr>
                      </w:pPr>
                    </w:p>
                  </w:txbxContent>
                </v:textbox>
              </v:shape>
            </w:pict>
          </mc:Fallback>
        </mc:AlternateContent>
      </w: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r>
        <w:rPr>
          <w:rFonts w:ascii="Tahoma" w:eastAsia="Times New Roman" w:hAnsi="Tahoma" w:cs="Tahoma"/>
          <w:b/>
          <w:bCs/>
          <w:noProof/>
          <w:sz w:val="36"/>
          <w:szCs w:val="28"/>
          <w:lang w:eastAsia="ru-RU"/>
        </w:rPr>
        <w:drawing>
          <wp:anchor distT="0" distB="0" distL="114300" distR="114300" simplePos="0" relativeHeight="251663360" behindDoc="0" locked="0" layoutInCell="1" allowOverlap="1" wp14:anchorId="592E5A0B" wp14:editId="62414C6F">
            <wp:simplePos x="0" y="0"/>
            <wp:positionH relativeFrom="margin">
              <wp:posOffset>245745</wp:posOffset>
            </wp:positionH>
            <wp:positionV relativeFrom="margin">
              <wp:posOffset>2316480</wp:posOffset>
            </wp:positionV>
            <wp:extent cx="2456180" cy="2543175"/>
            <wp:effectExtent l="0" t="0" r="1270" b="9525"/>
            <wp:wrapSquare wrapText="bothSides"/>
            <wp:docPr id="7" name="Рисунок 7" descr="C:\Users\RSHK\Desktop\coat_arms_volga_ge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SHK\Desktop\coat_arms_volga_germ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6180"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eastAsia="Times New Roman" w:hAnsi="Tahoma" w:cs="Tahoma"/>
          <w:b/>
          <w:bCs/>
          <w:noProof/>
          <w:sz w:val="36"/>
          <w:szCs w:val="28"/>
          <w:lang w:eastAsia="ru-RU"/>
        </w:rPr>
        <w:drawing>
          <wp:anchor distT="0" distB="0" distL="114300" distR="114300" simplePos="0" relativeHeight="251662336" behindDoc="0" locked="0" layoutInCell="1" allowOverlap="1" wp14:anchorId="7E1E2280" wp14:editId="651E8315">
            <wp:simplePos x="0" y="0"/>
            <wp:positionH relativeFrom="margin">
              <wp:posOffset>3528060</wp:posOffset>
            </wp:positionH>
            <wp:positionV relativeFrom="margin">
              <wp:posOffset>2319655</wp:posOffset>
            </wp:positionV>
            <wp:extent cx="2457450" cy="2457450"/>
            <wp:effectExtent l="0" t="0" r="0" b="0"/>
            <wp:wrapSquare wrapText="bothSides"/>
            <wp:docPr id="5" name="Рисунок 5" descr="C:\Users\RSHK\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HK\Desktop\unnam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anchor>
        </w:drawing>
      </w: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r>
        <w:rPr>
          <w:rFonts w:ascii="Tahoma" w:eastAsia="Times New Roman" w:hAnsi="Tahoma" w:cs="Tahoma"/>
          <w:b/>
          <w:bCs/>
          <w:noProof/>
          <w:sz w:val="36"/>
          <w:szCs w:val="28"/>
          <w:lang w:eastAsia="ru-RU"/>
        </w:rPr>
        <w:drawing>
          <wp:anchor distT="0" distB="0" distL="114300" distR="114300" simplePos="0" relativeHeight="251664384" behindDoc="0" locked="0" layoutInCell="1" allowOverlap="1" wp14:anchorId="53CCCB91" wp14:editId="72AA6F03">
            <wp:simplePos x="0" y="0"/>
            <wp:positionH relativeFrom="margin">
              <wp:posOffset>1503045</wp:posOffset>
            </wp:positionH>
            <wp:positionV relativeFrom="margin">
              <wp:posOffset>4860290</wp:posOffset>
            </wp:positionV>
            <wp:extent cx="3382645" cy="3095625"/>
            <wp:effectExtent l="19050" t="19050" r="27305" b="28575"/>
            <wp:wrapSquare wrapText="bothSides"/>
            <wp:docPr id="8" name="Рисунок 8" descr="C:\Users\RSHK\Desktop\fe722e2a680412fa300d0eafd39b5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SHK\Desktop\fe722e2a680412fa300d0eafd39b5a1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9657" b="15724"/>
                    <a:stretch/>
                  </pic:blipFill>
                  <pic:spPr bwMode="auto">
                    <a:xfrm>
                      <a:off x="0" y="0"/>
                      <a:ext cx="3382645" cy="3095625"/>
                    </a:xfrm>
                    <a:prstGeom prst="ellipse">
                      <a:avLst/>
                    </a:prstGeom>
                    <a:ln>
                      <a:solidFill>
                        <a:schemeClr val="tx1"/>
                      </a:solid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D6D04" w:rsidRDefault="009D6D0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r>
        <w:rPr>
          <w:noProof/>
        </w:rPr>
        <mc:AlternateContent>
          <mc:Choice Requires="wps">
            <w:drawing>
              <wp:anchor distT="0" distB="0" distL="114300" distR="114300" simplePos="0" relativeHeight="251661312" behindDoc="0" locked="0" layoutInCell="1" allowOverlap="1" wp14:anchorId="01D8A319" wp14:editId="6EF5A5A9">
                <wp:simplePos x="0" y="0"/>
                <wp:positionH relativeFrom="column">
                  <wp:posOffset>184785</wp:posOffset>
                </wp:positionH>
                <wp:positionV relativeFrom="paragraph">
                  <wp:posOffset>74295</wp:posOffset>
                </wp:positionV>
                <wp:extent cx="5800725" cy="1543050"/>
                <wp:effectExtent l="0" t="0" r="0" b="0"/>
                <wp:wrapNone/>
                <wp:docPr id="4" name="Поле 4"/>
                <wp:cNvGraphicFramePr/>
                <a:graphic xmlns:a="http://schemas.openxmlformats.org/drawingml/2006/main">
                  <a:graphicData uri="http://schemas.microsoft.com/office/word/2010/wordprocessingShape">
                    <wps:wsp>
                      <wps:cNvSpPr txBox="1"/>
                      <wps:spPr>
                        <a:xfrm>
                          <a:off x="0" y="0"/>
                          <a:ext cx="5800725" cy="1543050"/>
                        </a:xfrm>
                        <a:prstGeom prst="rect">
                          <a:avLst/>
                        </a:prstGeom>
                        <a:noFill/>
                        <a:ln>
                          <a:noFill/>
                        </a:ln>
                        <a:effectLst/>
                      </wps:spPr>
                      <wps:txbx>
                        <w:txbxContent>
                          <w:p w:rsidR="009356E6" w:rsidRPr="00F01934" w:rsidRDefault="007734B4" w:rsidP="009356E6">
                            <w:pPr>
                              <w:shd w:val="clear" w:color="auto" w:fill="FFFFFF"/>
                              <w:spacing w:after="0" w:line="240" w:lineRule="auto"/>
                              <w:ind w:firstLine="851"/>
                              <w:jc w:val="center"/>
                              <w:textAlignment w:val="baseline"/>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pPr>
                            <w:r>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t xml:space="preserve">К 100-ЛЕТИЮ СО ДНЯ </w:t>
                            </w:r>
                            <w:r w:rsidR="009356E6" w:rsidRPr="00F01934">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t>ОБРАЗОВАНИЯ ДАССР</w:t>
                            </w:r>
                          </w:p>
                          <w:p w:rsidR="009356E6" w:rsidRPr="00F01934" w:rsidRDefault="009356E6" w:rsidP="009356E6">
                            <w:pPr>
                              <w:shd w:val="clear" w:color="auto" w:fill="FFFFFF"/>
                              <w:spacing w:after="0" w:line="240" w:lineRule="auto"/>
                              <w:ind w:firstLine="851"/>
                              <w:jc w:val="center"/>
                              <w:textAlignment w:val="baseline"/>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pPr>
                            <w:r w:rsidRPr="00F01934">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t>История образования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14.55pt;margin-top:5.85pt;width:456.7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" filled="f" stroked="f">
                <v:fill o:detectmouseclick="t"/>
                <v:textbox>
                  <w:txbxContent>
                    <w:p w:rsidR="009356E6" w:rsidRPr="00F01934" w:rsidRDefault="007734B4" w:rsidP="009356E6">
                      <w:pPr>
                        <w:shd w:val="clear" w:color="auto" w:fill="FFFFFF"/>
                        <w:spacing w:after="0" w:line="240" w:lineRule="auto"/>
                        <w:ind w:firstLine="851"/>
                        <w:jc w:val="center"/>
                        <w:textAlignment w:val="baseline"/>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pPr>
                      <w:r>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t xml:space="preserve">К 100-ЛЕТИЮ СО ДНЯ </w:t>
                      </w:r>
                      <w:r w:rsidR="009356E6" w:rsidRPr="00F01934">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t>ОБРАЗОВАНИЯ ДАССР</w:t>
                      </w:r>
                    </w:p>
                    <w:p w:rsidR="009356E6" w:rsidRPr="00F01934" w:rsidRDefault="009356E6" w:rsidP="009356E6">
                      <w:pPr>
                        <w:shd w:val="clear" w:color="auto" w:fill="FFFFFF"/>
                        <w:spacing w:after="0" w:line="240" w:lineRule="auto"/>
                        <w:ind w:firstLine="851"/>
                        <w:jc w:val="center"/>
                        <w:textAlignment w:val="baseline"/>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pPr>
                      <w:r w:rsidRPr="00F01934">
                        <w:rPr>
                          <w:rFonts w:ascii="Times New Roman" w:eastAsia="Times New Roman" w:hAnsi="Times New Roman" w:cs="Times New Roman"/>
                          <w:b/>
                          <w:sz w:val="56"/>
                          <w:szCs w:val="72"/>
                          <w14:shadow w14:blurRad="50800" w14:dist="0" w14:dir="0" w14:sx="100000" w14:sy="100000" w14:kx="0" w14:ky="0" w14:algn="tl">
                            <w14:srgbClr w14:val="000000"/>
                          </w14:shadow>
                          <w14:textOutline w14:w="17780" w14:cap="flat" w14:cmpd="sng" w14:algn="ctr">
                            <w14:solidFill>
                              <w14:schemeClr w14:val="tx1"/>
                            </w14:solidFill>
                            <w14:prstDash w14:val="solid"/>
                            <w14:miter w14:lim="0"/>
                          </w14:textOutline>
                        </w:rPr>
                        <w:t>История образования</w:t>
                      </w:r>
                    </w:p>
                  </w:txbxContent>
                </v:textbox>
              </v:shape>
            </w:pict>
          </mc:Fallback>
        </mc:AlternateContent>
      </w:r>
    </w:p>
    <w:p w:rsidR="007734B4" w:rsidRDefault="007734B4"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9356E6" w:rsidRDefault="009356E6" w:rsidP="00D727CF">
      <w:pPr>
        <w:shd w:val="clear" w:color="auto" w:fill="FFFFFF"/>
        <w:tabs>
          <w:tab w:val="left" w:pos="709"/>
        </w:tabs>
        <w:spacing w:after="0" w:line="240" w:lineRule="auto"/>
        <w:ind w:hanging="142"/>
        <w:jc w:val="center"/>
        <w:textAlignment w:val="baseline"/>
        <w:rPr>
          <w:rFonts w:ascii="Tahoma" w:eastAsia="Times New Roman" w:hAnsi="Tahoma" w:cs="Tahoma"/>
          <w:b/>
          <w:bCs/>
          <w:sz w:val="36"/>
          <w:szCs w:val="28"/>
          <w:lang w:eastAsia="ru-RU"/>
        </w:rPr>
      </w:pPr>
    </w:p>
    <w:p w:rsidR="00862F21" w:rsidRPr="00862F21" w:rsidRDefault="00862F21" w:rsidP="00862F21">
      <w:pPr>
        <w:shd w:val="clear" w:color="auto" w:fill="FFFFFF"/>
        <w:spacing w:after="0" w:line="240" w:lineRule="auto"/>
        <w:ind w:firstLine="851"/>
        <w:jc w:val="center"/>
        <w:textAlignment w:val="baseline"/>
        <w:rPr>
          <w:rFonts w:ascii="Tahoma" w:eastAsia="Times New Roman" w:hAnsi="Tahoma" w:cs="Tahoma"/>
          <w:sz w:val="28"/>
          <w:szCs w:val="28"/>
          <w:lang w:eastAsia="ru-RU"/>
        </w:rPr>
      </w:pPr>
    </w:p>
    <w:p w:rsidR="009D6D04" w:rsidRDefault="009D6D04" w:rsidP="00862F21">
      <w:pPr>
        <w:shd w:val="clear" w:color="auto" w:fill="FFFFFF"/>
        <w:spacing w:after="0" w:line="240" w:lineRule="auto"/>
        <w:ind w:firstLine="851"/>
        <w:rPr>
          <w:rFonts w:ascii="Times New Roman" w:eastAsia="Times New Roman" w:hAnsi="Times New Roman" w:cs="Times New Roman"/>
          <w:sz w:val="28"/>
          <w:szCs w:val="28"/>
          <w:lang w:eastAsia="ru-RU"/>
        </w:rPr>
      </w:pP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Наступивший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 Республика Дагестан – самый южный из субъектов Российской Федерации. Располагаясь в восточной части Северного Кавказа, она занимает территорию чуть больше 50 тысяч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 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«Дагестан»…</w:t>
      </w:r>
      <w:proofErr w:type="gramStart"/>
      <w:r w:rsidRPr="00862F21">
        <w:rPr>
          <w:rFonts w:ascii="Times New Roman" w:eastAsia="Times New Roman" w:hAnsi="Times New Roman" w:cs="Times New Roman"/>
          <w:sz w:val="28"/>
          <w:szCs w:val="28"/>
          <w:lang w:eastAsia="ru-RU"/>
        </w:rPr>
        <w:t xml:space="preserve"> .</w:t>
      </w:r>
      <w:proofErr w:type="gramEnd"/>
      <w:r w:rsidRPr="00862F21">
        <w:rPr>
          <w:rFonts w:ascii="Times New Roman" w:eastAsia="Times New Roman" w:hAnsi="Times New Roman" w:cs="Times New Roman"/>
          <w:sz w:val="28"/>
          <w:szCs w:val="28"/>
          <w:lang w:eastAsia="ru-RU"/>
        </w:rPr>
        <w:t xml:space="preserve"> Все мы знаем, что слово это переводится с тюркского языка, как «Страна гор». Впервые оно упоминается в </w:t>
      </w:r>
      <w:proofErr w:type="gramStart"/>
      <w:r w:rsidRPr="00862F21">
        <w:rPr>
          <w:rFonts w:ascii="Times New Roman" w:eastAsia="Times New Roman" w:hAnsi="Times New Roman" w:cs="Times New Roman"/>
          <w:sz w:val="28"/>
          <w:szCs w:val="28"/>
          <w:lang w:eastAsia="ru-RU"/>
        </w:rPr>
        <w:t>Х</w:t>
      </w:r>
      <w:proofErr w:type="gramEnd"/>
      <w:r w:rsidRPr="00862F21">
        <w:rPr>
          <w:rFonts w:ascii="Times New Roman" w:eastAsia="Times New Roman" w:hAnsi="Times New Roman" w:cs="Times New Roman"/>
          <w:sz w:val="28"/>
          <w:szCs w:val="28"/>
          <w:lang w:eastAsia="ru-RU"/>
        </w:rPr>
        <w:t>IV веке в древней рукописи «</w:t>
      </w:r>
      <w:proofErr w:type="spellStart"/>
      <w:r w:rsidRPr="00862F21">
        <w:rPr>
          <w:rFonts w:ascii="Times New Roman" w:eastAsia="Times New Roman" w:hAnsi="Times New Roman" w:cs="Times New Roman"/>
          <w:sz w:val="28"/>
          <w:szCs w:val="28"/>
          <w:lang w:eastAsia="ru-RU"/>
        </w:rPr>
        <w:t>Тарих</w:t>
      </w:r>
      <w:proofErr w:type="spellEnd"/>
      <w:r w:rsidRPr="00862F21">
        <w:rPr>
          <w:rFonts w:ascii="Times New Roman" w:eastAsia="Times New Roman" w:hAnsi="Times New Roman" w:cs="Times New Roman"/>
          <w:sz w:val="28"/>
          <w:szCs w:val="28"/>
          <w:lang w:eastAsia="ru-RU"/>
        </w:rPr>
        <w:t xml:space="preserve"> Дагестана». В ней есть такие слова: </w:t>
      </w:r>
      <w:r w:rsidRPr="00862F21">
        <w:rPr>
          <w:rFonts w:ascii="Times New Roman" w:eastAsia="Times New Roman" w:hAnsi="Times New Roman" w:cs="Times New Roman"/>
          <w:b/>
          <w:bCs/>
          <w:i/>
          <w:iCs/>
          <w:sz w:val="28"/>
          <w:szCs w:val="28"/>
          <w:lang w:eastAsia="ru-RU"/>
        </w:rPr>
        <w:t>«Знайте, что Дагеста</w:t>
      </w:r>
      <w:proofErr w:type="gramStart"/>
      <w:r w:rsidRPr="00862F21">
        <w:rPr>
          <w:rFonts w:ascii="Times New Roman" w:eastAsia="Times New Roman" w:hAnsi="Times New Roman" w:cs="Times New Roman"/>
          <w:b/>
          <w:bCs/>
          <w:i/>
          <w:iCs/>
          <w:sz w:val="28"/>
          <w:szCs w:val="28"/>
          <w:lang w:eastAsia="ru-RU"/>
        </w:rPr>
        <w:t>н-</w:t>
      </w:r>
      <w:proofErr w:type="gramEnd"/>
      <w:r w:rsidRPr="00862F21">
        <w:rPr>
          <w:rFonts w:ascii="Times New Roman" w:eastAsia="Times New Roman" w:hAnsi="Times New Roman" w:cs="Times New Roman"/>
          <w:b/>
          <w:bCs/>
          <w:i/>
          <w:iCs/>
          <w:sz w:val="28"/>
          <w:szCs w:val="28"/>
          <w:lang w:eastAsia="ru-RU"/>
        </w:rPr>
        <w:t xml:space="preserve"> прекрасная страна, обширная для его обитателей, сильная перед чужими, радующая глаз, обильная богатствами жителей благодаря их справедливости»</w:t>
      </w:r>
      <w:r w:rsidRPr="00862F21">
        <w:rPr>
          <w:rFonts w:ascii="Times New Roman" w:eastAsia="Times New Roman" w:hAnsi="Times New Roman" w:cs="Times New Roman"/>
          <w:sz w:val="28"/>
          <w:szCs w:val="28"/>
          <w:lang w:eastAsia="ru-RU"/>
        </w:rPr>
        <w:t>.</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Горная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хоть раз побывал на нашей Родине.</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 До сих пор на его территории находится более восьми тысяч культурных и исторических памятников, охраняемых государством.</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proofErr w:type="gramStart"/>
      <w:r w:rsidRPr="00862F21">
        <w:rPr>
          <w:rFonts w:ascii="Times New Roman" w:eastAsia="Times New Roman" w:hAnsi="Times New Roman" w:cs="Times New Roman"/>
          <w:sz w:val="28"/>
          <w:szCs w:val="28"/>
          <w:lang w:eastAsia="ru-RU"/>
        </w:rPr>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Pr="00862F21">
        <w:rPr>
          <w:rFonts w:ascii="Times New Roman" w:eastAsia="Times New Roman" w:hAnsi="Times New Roman" w:cs="Times New Roman"/>
          <w:sz w:val="28"/>
          <w:szCs w:val="28"/>
          <w:lang w:eastAsia="ru-RU"/>
        </w:rPr>
        <w:t>маскутов</w:t>
      </w:r>
      <w:proofErr w:type="spellEnd"/>
      <w:r w:rsidRPr="00862F21">
        <w:rPr>
          <w:rFonts w:ascii="Times New Roman" w:eastAsia="Times New Roman" w:hAnsi="Times New Roman" w:cs="Times New Roman"/>
          <w:sz w:val="28"/>
          <w:szCs w:val="28"/>
          <w:lang w:eastAsia="ru-RU"/>
        </w:rPr>
        <w:t xml:space="preserve">» к югу от Дербента, «страна </w:t>
      </w:r>
      <w:proofErr w:type="spellStart"/>
      <w:r w:rsidRPr="00862F21">
        <w:rPr>
          <w:rFonts w:ascii="Times New Roman" w:eastAsia="Times New Roman" w:hAnsi="Times New Roman" w:cs="Times New Roman"/>
          <w:sz w:val="28"/>
          <w:szCs w:val="28"/>
          <w:lang w:eastAsia="ru-RU"/>
        </w:rPr>
        <w:t>Берсилия</w:t>
      </w:r>
      <w:proofErr w:type="spellEnd"/>
      <w:r w:rsidRPr="00862F21">
        <w:rPr>
          <w:rFonts w:ascii="Times New Roman" w:eastAsia="Times New Roman" w:hAnsi="Times New Roman" w:cs="Times New Roman"/>
          <w:sz w:val="28"/>
          <w:szCs w:val="28"/>
          <w:lang w:eastAsia="ru-RU"/>
        </w:rPr>
        <w:t xml:space="preserve">» в </w:t>
      </w:r>
      <w:proofErr w:type="spellStart"/>
      <w:r w:rsidRPr="00862F21">
        <w:rPr>
          <w:rFonts w:ascii="Times New Roman" w:eastAsia="Times New Roman" w:hAnsi="Times New Roman" w:cs="Times New Roman"/>
          <w:sz w:val="28"/>
          <w:szCs w:val="28"/>
          <w:lang w:eastAsia="ru-RU"/>
        </w:rPr>
        <w:t>Терско-Сулакском</w:t>
      </w:r>
      <w:proofErr w:type="spellEnd"/>
      <w:r w:rsidRPr="00862F21">
        <w:rPr>
          <w:rFonts w:ascii="Times New Roman" w:eastAsia="Times New Roman" w:hAnsi="Times New Roman" w:cs="Times New Roman"/>
          <w:sz w:val="28"/>
          <w:szCs w:val="28"/>
          <w:lang w:eastAsia="ru-RU"/>
        </w:rPr>
        <w:t xml:space="preserve"> междуречье и «царство гуннов» к северу от Дербента, начинается процесс распада Албании и перемещение части местного населения из </w:t>
      </w:r>
      <w:proofErr w:type="spellStart"/>
      <w:r w:rsidRPr="00862F21">
        <w:rPr>
          <w:rFonts w:ascii="Times New Roman" w:eastAsia="Times New Roman" w:hAnsi="Times New Roman" w:cs="Times New Roman"/>
          <w:sz w:val="28"/>
          <w:szCs w:val="28"/>
          <w:lang w:eastAsia="ru-RU"/>
        </w:rPr>
        <w:t>Прикаспия</w:t>
      </w:r>
      <w:proofErr w:type="spellEnd"/>
      <w:r w:rsidRPr="00862F21">
        <w:rPr>
          <w:rFonts w:ascii="Times New Roman" w:eastAsia="Times New Roman" w:hAnsi="Times New Roman" w:cs="Times New Roman"/>
          <w:sz w:val="28"/>
          <w:szCs w:val="28"/>
          <w:lang w:eastAsia="ru-RU"/>
        </w:rPr>
        <w:t xml:space="preserve"> на юг и в горные районы Дагестана.</w:t>
      </w:r>
      <w:proofErr w:type="gramEnd"/>
      <w:r w:rsidRPr="00862F21">
        <w:rPr>
          <w:rFonts w:ascii="Times New Roman" w:eastAsia="Times New Roman" w:hAnsi="Times New Roman" w:cs="Times New Roman"/>
          <w:sz w:val="28"/>
          <w:szCs w:val="28"/>
          <w:lang w:eastAsia="ru-RU"/>
        </w:rPr>
        <w:t xml:space="preserve"> Процессу ослабления и распада Албании способствовал и Иран, где </w:t>
      </w:r>
      <w:proofErr w:type="gramStart"/>
      <w:r w:rsidRPr="00862F21">
        <w:rPr>
          <w:rFonts w:ascii="Times New Roman" w:eastAsia="Times New Roman" w:hAnsi="Times New Roman" w:cs="Times New Roman"/>
          <w:sz w:val="28"/>
          <w:szCs w:val="28"/>
          <w:lang w:eastAsia="ru-RU"/>
        </w:rPr>
        <w:t>в начале</w:t>
      </w:r>
      <w:proofErr w:type="gramEnd"/>
      <w:r w:rsidRPr="00862F21">
        <w:rPr>
          <w:rFonts w:ascii="Times New Roman" w:eastAsia="Times New Roman" w:hAnsi="Times New Roman" w:cs="Times New Roman"/>
          <w:sz w:val="28"/>
          <w:szCs w:val="28"/>
          <w:lang w:eastAsia="ru-RU"/>
        </w:rPr>
        <w:t xml:space="preserve"> III в. н. э. воцарилась новая династия - Сасанидов.</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Пограничное положение к Дербенту занимало государство </w:t>
      </w:r>
      <w:proofErr w:type="spellStart"/>
      <w:r w:rsidRPr="00862F21">
        <w:rPr>
          <w:rFonts w:ascii="Times New Roman" w:eastAsia="Times New Roman" w:hAnsi="Times New Roman" w:cs="Times New Roman"/>
          <w:sz w:val="28"/>
          <w:szCs w:val="28"/>
          <w:lang w:eastAsia="ru-RU"/>
        </w:rPr>
        <w:t>Табасаран</w:t>
      </w:r>
      <w:proofErr w:type="spellEnd"/>
      <w:r w:rsidRPr="00862F21">
        <w:rPr>
          <w:rFonts w:ascii="Times New Roman" w:eastAsia="Times New Roman" w:hAnsi="Times New Roman" w:cs="Times New Roman"/>
          <w:sz w:val="28"/>
          <w:szCs w:val="28"/>
          <w:lang w:eastAsia="ru-RU"/>
        </w:rPr>
        <w:t xml:space="preserve">. Впервые название </w:t>
      </w:r>
      <w:proofErr w:type="spellStart"/>
      <w:r w:rsidRPr="00862F21">
        <w:rPr>
          <w:rFonts w:ascii="Times New Roman" w:eastAsia="Times New Roman" w:hAnsi="Times New Roman" w:cs="Times New Roman"/>
          <w:sz w:val="28"/>
          <w:szCs w:val="28"/>
          <w:lang w:eastAsia="ru-RU"/>
        </w:rPr>
        <w:t>Табасаран</w:t>
      </w:r>
      <w:proofErr w:type="spellEnd"/>
      <w:r w:rsidRPr="00862F21">
        <w:rPr>
          <w:rFonts w:ascii="Times New Roman" w:eastAsia="Times New Roman" w:hAnsi="Times New Roman" w:cs="Times New Roman"/>
          <w:sz w:val="28"/>
          <w:szCs w:val="28"/>
          <w:lang w:eastAsia="ru-RU"/>
        </w:rPr>
        <w:t xml:space="preserve"> упоминается в IV в. н.э. У известного армянского </w:t>
      </w:r>
      <w:r w:rsidRPr="00862F21">
        <w:rPr>
          <w:rFonts w:ascii="Times New Roman" w:eastAsia="Times New Roman" w:hAnsi="Times New Roman" w:cs="Times New Roman"/>
          <w:sz w:val="28"/>
          <w:szCs w:val="28"/>
          <w:lang w:eastAsia="ru-RU"/>
        </w:rPr>
        <w:lastRenderedPageBreak/>
        <w:t xml:space="preserve">автора Моисея </w:t>
      </w:r>
      <w:proofErr w:type="spellStart"/>
      <w:r w:rsidRPr="00862F21">
        <w:rPr>
          <w:rFonts w:ascii="Times New Roman" w:eastAsia="Times New Roman" w:hAnsi="Times New Roman" w:cs="Times New Roman"/>
          <w:sz w:val="28"/>
          <w:szCs w:val="28"/>
          <w:lang w:eastAsia="ru-RU"/>
        </w:rPr>
        <w:t>Хоренского</w:t>
      </w:r>
      <w:proofErr w:type="spellEnd"/>
      <w:r w:rsidRPr="00862F21">
        <w:rPr>
          <w:rFonts w:ascii="Times New Roman" w:eastAsia="Times New Roman" w:hAnsi="Times New Roman" w:cs="Times New Roman"/>
          <w:sz w:val="28"/>
          <w:szCs w:val="28"/>
          <w:lang w:eastAsia="ru-RU"/>
        </w:rPr>
        <w:t xml:space="preserve"> упоминается народ </w:t>
      </w:r>
      <w:proofErr w:type="spellStart"/>
      <w:r w:rsidRPr="00862F21">
        <w:rPr>
          <w:rFonts w:ascii="Times New Roman" w:eastAsia="Times New Roman" w:hAnsi="Times New Roman" w:cs="Times New Roman"/>
          <w:sz w:val="28"/>
          <w:szCs w:val="28"/>
          <w:lang w:eastAsia="ru-RU"/>
        </w:rPr>
        <w:t>тапатараны</w:t>
      </w:r>
      <w:proofErr w:type="spellEnd"/>
      <w:r w:rsidRPr="00862F21">
        <w:rPr>
          <w:rFonts w:ascii="Times New Roman" w:eastAsia="Times New Roman" w:hAnsi="Times New Roman" w:cs="Times New Roman"/>
          <w:sz w:val="28"/>
          <w:szCs w:val="28"/>
          <w:lang w:eastAsia="ru-RU"/>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862F21">
        <w:rPr>
          <w:rFonts w:ascii="Times New Roman" w:eastAsia="Times New Roman" w:hAnsi="Times New Roman" w:cs="Times New Roman"/>
          <w:sz w:val="28"/>
          <w:szCs w:val="28"/>
          <w:lang w:eastAsia="ru-RU"/>
        </w:rPr>
        <w:t>Табасаран</w:t>
      </w:r>
      <w:proofErr w:type="spellEnd"/>
      <w:r w:rsidRPr="00862F21">
        <w:rPr>
          <w:rFonts w:ascii="Times New Roman" w:eastAsia="Times New Roman" w:hAnsi="Times New Roman" w:cs="Times New Roman"/>
          <w:sz w:val="28"/>
          <w:szCs w:val="28"/>
          <w:lang w:eastAsia="ru-RU"/>
        </w:rPr>
        <w:t>-шах. Близость к Дербенту способствовала частым вторжениям иноземных завоевателей.</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В Южном Дагестане располагалось и государство </w:t>
      </w:r>
      <w:proofErr w:type="spellStart"/>
      <w:r w:rsidRPr="00862F21">
        <w:rPr>
          <w:rFonts w:ascii="Times New Roman" w:eastAsia="Times New Roman" w:hAnsi="Times New Roman" w:cs="Times New Roman"/>
          <w:sz w:val="28"/>
          <w:szCs w:val="28"/>
          <w:lang w:eastAsia="ru-RU"/>
        </w:rPr>
        <w:t>Лакз</w:t>
      </w:r>
      <w:proofErr w:type="spellEnd"/>
      <w:r w:rsidRPr="00862F21">
        <w:rPr>
          <w:rFonts w:ascii="Times New Roman" w:eastAsia="Times New Roman" w:hAnsi="Times New Roman" w:cs="Times New Roman"/>
          <w:sz w:val="28"/>
          <w:szCs w:val="28"/>
          <w:lang w:eastAsia="ru-RU"/>
        </w:rPr>
        <w:t>, к северу от Табасаран</w:t>
      </w:r>
      <w:proofErr w:type="gramStart"/>
      <w:r w:rsidRPr="00862F21">
        <w:rPr>
          <w:rFonts w:ascii="Times New Roman" w:eastAsia="Times New Roman" w:hAnsi="Times New Roman" w:cs="Times New Roman"/>
          <w:sz w:val="28"/>
          <w:szCs w:val="28"/>
          <w:lang w:eastAsia="ru-RU"/>
        </w:rPr>
        <w:t>а-</w:t>
      </w:r>
      <w:proofErr w:type="gramEnd"/>
      <w:r w:rsidRPr="00862F21">
        <w:rPr>
          <w:rFonts w:ascii="Times New Roman" w:eastAsia="Times New Roman" w:hAnsi="Times New Roman" w:cs="Times New Roman"/>
          <w:sz w:val="28"/>
          <w:szCs w:val="28"/>
          <w:lang w:eastAsia="ru-RU"/>
        </w:rPr>
        <w:t xml:space="preserve"> </w:t>
      </w:r>
      <w:proofErr w:type="spellStart"/>
      <w:r w:rsidRPr="00862F21">
        <w:rPr>
          <w:rFonts w:ascii="Times New Roman" w:eastAsia="Times New Roman" w:hAnsi="Times New Roman" w:cs="Times New Roman"/>
          <w:sz w:val="28"/>
          <w:szCs w:val="28"/>
          <w:lang w:eastAsia="ru-RU"/>
        </w:rPr>
        <w:t>Хайдак</w:t>
      </w:r>
      <w:proofErr w:type="spellEnd"/>
      <w:r w:rsidRPr="00862F21">
        <w:rPr>
          <w:rFonts w:ascii="Times New Roman" w:eastAsia="Times New Roman" w:hAnsi="Times New Roman" w:cs="Times New Roman"/>
          <w:sz w:val="28"/>
          <w:szCs w:val="28"/>
          <w:lang w:eastAsia="ru-RU"/>
        </w:rPr>
        <w:t xml:space="preserve">, в самом центре Горного Дагестана- </w:t>
      </w:r>
      <w:proofErr w:type="spellStart"/>
      <w:r w:rsidRPr="00862F21">
        <w:rPr>
          <w:rFonts w:ascii="Times New Roman" w:eastAsia="Times New Roman" w:hAnsi="Times New Roman" w:cs="Times New Roman"/>
          <w:sz w:val="28"/>
          <w:szCs w:val="28"/>
          <w:lang w:eastAsia="ru-RU"/>
        </w:rPr>
        <w:t>Гумик</w:t>
      </w:r>
      <w:proofErr w:type="spellEnd"/>
      <w:r w:rsidRPr="00862F21">
        <w:rPr>
          <w:rFonts w:ascii="Times New Roman" w:eastAsia="Times New Roman" w:hAnsi="Times New Roman" w:cs="Times New Roman"/>
          <w:sz w:val="28"/>
          <w:szCs w:val="28"/>
          <w:lang w:eastAsia="ru-RU"/>
        </w:rPr>
        <w:t>. На территории Дагестана существовали и другие, более мелкие государства.</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В начале VII в. в степях Северо-Восточного Кавказа сложилось одно из первых государств на юге Росси</w:t>
      </w:r>
      <w:proofErr w:type="gramStart"/>
      <w:r w:rsidRPr="00862F21">
        <w:rPr>
          <w:rFonts w:ascii="Times New Roman" w:eastAsia="Times New Roman" w:hAnsi="Times New Roman" w:cs="Times New Roman"/>
          <w:sz w:val="28"/>
          <w:szCs w:val="28"/>
          <w:lang w:eastAsia="ru-RU"/>
        </w:rPr>
        <w:t>и-</w:t>
      </w:r>
      <w:proofErr w:type="gramEnd"/>
      <w:r w:rsidRPr="00862F21">
        <w:rPr>
          <w:rFonts w:ascii="Times New Roman" w:eastAsia="Times New Roman" w:hAnsi="Times New Roman" w:cs="Times New Roman"/>
          <w:sz w:val="28"/>
          <w:szCs w:val="28"/>
          <w:lang w:eastAsia="ru-RU"/>
        </w:rPr>
        <w:t xml:space="preserve"> Хазарский каганат. К 70-м годам VII в. хазары обеспечили себе политическое господство на Северном Кавказе.</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В XII в. созданное ими государство начало распадаться и Дагестан на время обрел независимость.</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w:t>
      </w:r>
      <w:proofErr w:type="gramStart"/>
      <w:r w:rsidRPr="00862F21">
        <w:rPr>
          <w:rFonts w:ascii="Times New Roman" w:eastAsia="Times New Roman" w:hAnsi="Times New Roman" w:cs="Times New Roman"/>
          <w:sz w:val="28"/>
          <w:szCs w:val="28"/>
          <w:lang w:eastAsia="ru-RU"/>
        </w:rPr>
        <w:t>полчищам</w:t>
      </w:r>
      <w:proofErr w:type="gramEnd"/>
      <w:r w:rsidRPr="00862F21">
        <w:rPr>
          <w:rFonts w:ascii="Times New Roman" w:eastAsia="Times New Roman" w:hAnsi="Times New Roman" w:cs="Times New Roman"/>
          <w:sz w:val="28"/>
          <w:szCs w:val="28"/>
          <w:lang w:eastAsia="ru-RU"/>
        </w:rPr>
        <w:t xml:space="preserve"> Тимура, </w:t>
      </w:r>
      <w:proofErr w:type="spellStart"/>
      <w:r w:rsidRPr="00862F21">
        <w:rPr>
          <w:rFonts w:ascii="Times New Roman" w:eastAsia="Times New Roman" w:hAnsi="Times New Roman" w:cs="Times New Roman"/>
          <w:sz w:val="28"/>
          <w:szCs w:val="28"/>
          <w:lang w:eastAsia="ru-RU"/>
        </w:rPr>
        <w:t>сефевидам</w:t>
      </w:r>
      <w:proofErr w:type="spellEnd"/>
      <w:r w:rsidRPr="00862F21">
        <w:rPr>
          <w:rFonts w:ascii="Times New Roman" w:eastAsia="Times New Roman" w:hAnsi="Times New Roman" w:cs="Times New Roman"/>
          <w:sz w:val="28"/>
          <w:szCs w:val="28"/>
          <w:lang w:eastAsia="ru-RU"/>
        </w:rPr>
        <w:t>. В борьбе за независимость у дагестанских народов сформировалось чувство единения и общности Родины  - Дагестана.</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 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Pr="00862F21">
        <w:rPr>
          <w:rFonts w:ascii="Times New Roman" w:eastAsia="Times New Roman" w:hAnsi="Times New Roman" w:cs="Times New Roman"/>
          <w:sz w:val="28"/>
          <w:szCs w:val="28"/>
          <w:lang w:eastAsia="ru-RU"/>
        </w:rPr>
        <w:t>Кабарда</w:t>
      </w:r>
      <w:proofErr w:type="spellEnd"/>
      <w:r w:rsidRPr="00862F21">
        <w:rPr>
          <w:rFonts w:ascii="Times New Roman" w:eastAsia="Times New Roman" w:hAnsi="Times New Roman" w:cs="Times New Roman"/>
          <w:sz w:val="28"/>
          <w:szCs w:val="28"/>
          <w:lang w:eastAsia="ru-RU"/>
        </w:rPr>
        <w:t>.</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 двух враждебных сил–</w:t>
      </w:r>
      <w:proofErr w:type="spellStart"/>
      <w:r w:rsidRPr="00862F21">
        <w:rPr>
          <w:rFonts w:ascii="Times New Roman" w:eastAsia="Times New Roman" w:hAnsi="Times New Roman" w:cs="Times New Roman"/>
          <w:sz w:val="28"/>
          <w:szCs w:val="28"/>
          <w:lang w:eastAsia="ru-RU"/>
        </w:rPr>
        <w:t>сефевидского</w:t>
      </w:r>
      <w:proofErr w:type="spellEnd"/>
      <w:r w:rsidRPr="00862F21">
        <w:rPr>
          <w:rFonts w:ascii="Times New Roman" w:eastAsia="Times New Roman" w:hAnsi="Times New Roman" w:cs="Times New Roman"/>
          <w:sz w:val="28"/>
          <w:szCs w:val="28"/>
          <w:lang w:eastAsia="ru-RU"/>
        </w:rPr>
        <w:t xml:space="preserve"> Ирана и 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w:t>
      </w:r>
      <w:proofErr w:type="spellStart"/>
      <w:r w:rsidRPr="00862F21">
        <w:rPr>
          <w:rFonts w:ascii="Times New Roman" w:eastAsia="Times New Roman" w:hAnsi="Times New Roman" w:cs="Times New Roman"/>
          <w:sz w:val="28"/>
          <w:szCs w:val="28"/>
          <w:lang w:eastAsia="ru-RU"/>
        </w:rPr>
        <w:t>Герей</w:t>
      </w:r>
      <w:proofErr w:type="spellEnd"/>
      <w:r w:rsidRPr="00862F21">
        <w:rPr>
          <w:rFonts w:ascii="Times New Roman" w:eastAsia="Times New Roman" w:hAnsi="Times New Roman" w:cs="Times New Roman"/>
          <w:sz w:val="28"/>
          <w:szCs w:val="28"/>
          <w:lang w:eastAsia="ru-RU"/>
        </w:rPr>
        <w:t>.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С конца XVI века Россия вновь заинтересовалась </w:t>
      </w:r>
      <w:proofErr w:type="gramStart"/>
      <w:r w:rsidRPr="00862F21">
        <w:rPr>
          <w:rFonts w:ascii="Times New Roman" w:eastAsia="Times New Roman" w:hAnsi="Times New Roman" w:cs="Times New Roman"/>
          <w:sz w:val="28"/>
          <w:szCs w:val="28"/>
          <w:lang w:eastAsia="ru-RU"/>
        </w:rPr>
        <w:t>Кавказом</w:t>
      </w:r>
      <w:proofErr w:type="gramEnd"/>
      <w:r w:rsidRPr="00862F21">
        <w:rPr>
          <w:rFonts w:ascii="Times New Roman" w:eastAsia="Times New Roman" w:hAnsi="Times New Roman" w:cs="Times New Roman"/>
          <w:sz w:val="28"/>
          <w:szCs w:val="28"/>
          <w:lang w:eastAsia="ru-RU"/>
        </w:rPr>
        <w:t xml:space="preserve"> и интерес к Дагестану со стороны России заметно возрос. Отношения </w:t>
      </w:r>
      <w:proofErr w:type="gramStart"/>
      <w:r w:rsidRPr="00862F21">
        <w:rPr>
          <w:rFonts w:ascii="Times New Roman" w:eastAsia="Times New Roman" w:hAnsi="Times New Roman" w:cs="Times New Roman"/>
          <w:sz w:val="28"/>
          <w:szCs w:val="28"/>
          <w:lang w:eastAsia="ru-RU"/>
        </w:rPr>
        <w:t>России</w:t>
      </w:r>
      <w:proofErr w:type="gramEnd"/>
      <w:r w:rsidRPr="00862F21">
        <w:rPr>
          <w:rFonts w:ascii="Times New Roman" w:eastAsia="Times New Roman" w:hAnsi="Times New Roman" w:cs="Times New Roman"/>
          <w:sz w:val="28"/>
          <w:szCs w:val="28"/>
          <w:lang w:eastAsia="ru-RU"/>
        </w:rPr>
        <w:t xml:space="preserve"> с Дагестаном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 Кахетии о покровительстве Москвы в борьбе с крупнейшим дагестанским правителе</w:t>
      </w:r>
      <w:proofErr w:type="gramStart"/>
      <w:r w:rsidRPr="00862F21">
        <w:rPr>
          <w:rFonts w:ascii="Times New Roman" w:eastAsia="Times New Roman" w:hAnsi="Times New Roman" w:cs="Times New Roman"/>
          <w:sz w:val="28"/>
          <w:szCs w:val="28"/>
          <w:lang w:eastAsia="ru-RU"/>
        </w:rPr>
        <w:t>м-</w:t>
      </w:r>
      <w:proofErr w:type="gramEnd"/>
      <w:r w:rsidRPr="00862F21">
        <w:rPr>
          <w:rFonts w:ascii="Times New Roman" w:eastAsia="Times New Roman" w:hAnsi="Times New Roman" w:cs="Times New Roman"/>
          <w:sz w:val="28"/>
          <w:szCs w:val="28"/>
          <w:lang w:eastAsia="ru-RU"/>
        </w:rPr>
        <w:t xml:space="preserve"> кумыкским </w:t>
      </w:r>
      <w:proofErr w:type="spellStart"/>
      <w:r w:rsidRPr="00862F21">
        <w:rPr>
          <w:rFonts w:ascii="Times New Roman" w:eastAsia="Times New Roman" w:hAnsi="Times New Roman" w:cs="Times New Roman"/>
          <w:sz w:val="28"/>
          <w:szCs w:val="28"/>
          <w:lang w:eastAsia="ru-RU"/>
        </w:rPr>
        <w:t>шамхалом</w:t>
      </w:r>
      <w:proofErr w:type="spellEnd"/>
      <w:r w:rsidRPr="00862F21">
        <w:rPr>
          <w:rFonts w:ascii="Times New Roman" w:eastAsia="Times New Roman" w:hAnsi="Times New Roman" w:cs="Times New Roman"/>
          <w:sz w:val="28"/>
          <w:szCs w:val="28"/>
          <w:lang w:eastAsia="ru-RU"/>
        </w:rPr>
        <w:t xml:space="preserve">, </w:t>
      </w:r>
      <w:r w:rsidRPr="00862F21">
        <w:rPr>
          <w:rFonts w:ascii="Times New Roman" w:eastAsia="Times New Roman" w:hAnsi="Times New Roman" w:cs="Times New Roman"/>
          <w:sz w:val="28"/>
          <w:szCs w:val="28"/>
          <w:lang w:eastAsia="ru-RU"/>
        </w:rPr>
        <w:lastRenderedPageBreak/>
        <w:t>который своими набегами стал грозой для Кахетии. Экспедиции 1594 и 1604 гг. на Дагестан окончились неудачно. До начала XVIII века большие и организованные походы России в Дагестан не предпринимались.</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В 1613-1614 гг. дагестанские феодалы урегулировали свои отношения с династией Романовых, пришедших к власти в 1613 г. и стремившихся наладить свои отношения с народами Северного Кавказа.</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В первой половине XVII в. укрепились отношения с Россией в </w:t>
      </w:r>
      <w:proofErr w:type="spellStart"/>
      <w:r w:rsidRPr="00862F21">
        <w:rPr>
          <w:rFonts w:ascii="Times New Roman" w:eastAsia="Times New Roman" w:hAnsi="Times New Roman" w:cs="Times New Roman"/>
          <w:sz w:val="28"/>
          <w:szCs w:val="28"/>
          <w:lang w:eastAsia="ru-RU"/>
        </w:rPr>
        <w:t>уцмийстве</w:t>
      </w:r>
      <w:proofErr w:type="spellEnd"/>
      <w:r w:rsidRPr="00862F21">
        <w:rPr>
          <w:rFonts w:ascii="Times New Roman" w:eastAsia="Times New Roman" w:hAnsi="Times New Roman" w:cs="Times New Roman"/>
          <w:sz w:val="28"/>
          <w:szCs w:val="28"/>
          <w:lang w:eastAsia="ru-RU"/>
        </w:rPr>
        <w:t xml:space="preserve">, Аварии, </w:t>
      </w:r>
      <w:proofErr w:type="spellStart"/>
      <w:r w:rsidRPr="00862F21">
        <w:rPr>
          <w:rFonts w:ascii="Times New Roman" w:eastAsia="Times New Roman" w:hAnsi="Times New Roman" w:cs="Times New Roman"/>
          <w:sz w:val="28"/>
          <w:szCs w:val="28"/>
          <w:lang w:eastAsia="ru-RU"/>
        </w:rPr>
        <w:t>Казикумухе</w:t>
      </w:r>
      <w:proofErr w:type="spellEnd"/>
      <w:r w:rsidRPr="00862F21">
        <w:rPr>
          <w:rFonts w:ascii="Times New Roman" w:eastAsia="Times New Roman" w:hAnsi="Times New Roman" w:cs="Times New Roman"/>
          <w:sz w:val="28"/>
          <w:szCs w:val="28"/>
          <w:lang w:eastAsia="ru-RU"/>
        </w:rPr>
        <w:t xml:space="preserve"> и др. Эти связи обусловливались не только торговыми интересами, но и стремлением найти в Москве поддержку против угрозы со стороны Турции и Ирана.</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Несмотря на тщетные попытки ирано-турецких захватчиков им так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нашествия </w:t>
      </w:r>
      <w:proofErr w:type="gramStart"/>
      <w:r w:rsidRPr="00862F21">
        <w:rPr>
          <w:rFonts w:ascii="Times New Roman" w:eastAsia="Times New Roman" w:hAnsi="Times New Roman" w:cs="Times New Roman"/>
          <w:sz w:val="28"/>
          <w:szCs w:val="28"/>
          <w:lang w:eastAsia="ru-RU"/>
        </w:rPr>
        <w:t>полчищ</w:t>
      </w:r>
      <w:proofErr w:type="gramEnd"/>
      <w:r w:rsidRPr="00862F21">
        <w:rPr>
          <w:rFonts w:ascii="Times New Roman" w:eastAsia="Times New Roman" w:hAnsi="Times New Roman" w:cs="Times New Roman"/>
          <w:sz w:val="28"/>
          <w:szCs w:val="28"/>
          <w:lang w:eastAsia="ru-RU"/>
        </w:rPr>
        <w:t xml:space="preserve"> шаха и султана приносили народам Дагестана, как и всем народам Закавказья, неисчислимые бедствия и страдания и крайне отрицательно сказывались на положении кавказских народов.</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Турецкий путешественник </w:t>
      </w:r>
      <w:proofErr w:type="spellStart"/>
      <w:r w:rsidRPr="00862F21">
        <w:rPr>
          <w:rFonts w:ascii="Times New Roman" w:eastAsia="Times New Roman" w:hAnsi="Times New Roman" w:cs="Times New Roman"/>
          <w:sz w:val="28"/>
          <w:szCs w:val="28"/>
          <w:lang w:eastAsia="ru-RU"/>
        </w:rPr>
        <w:t>Эвлия</w:t>
      </w:r>
      <w:proofErr w:type="spellEnd"/>
      <w:r w:rsidRPr="00862F21">
        <w:rPr>
          <w:rFonts w:ascii="Times New Roman" w:eastAsia="Times New Roman" w:hAnsi="Times New Roman" w:cs="Times New Roman"/>
          <w:sz w:val="28"/>
          <w:szCs w:val="28"/>
          <w:lang w:eastAsia="ru-RU"/>
        </w:rPr>
        <w:t xml:space="preserve"> </w:t>
      </w:r>
      <w:proofErr w:type="spellStart"/>
      <w:r w:rsidRPr="00862F21">
        <w:rPr>
          <w:rFonts w:ascii="Times New Roman" w:eastAsia="Times New Roman" w:hAnsi="Times New Roman" w:cs="Times New Roman"/>
          <w:sz w:val="28"/>
          <w:szCs w:val="28"/>
          <w:lang w:eastAsia="ru-RU"/>
        </w:rPr>
        <w:t>Челеби</w:t>
      </w:r>
      <w:proofErr w:type="spellEnd"/>
      <w:r w:rsidRPr="00862F21">
        <w:rPr>
          <w:rFonts w:ascii="Times New Roman" w:eastAsia="Times New Roman" w:hAnsi="Times New Roman" w:cs="Times New Roman"/>
          <w:sz w:val="28"/>
          <w:szCs w:val="28"/>
          <w:lang w:eastAsia="ru-RU"/>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 Очередной этап активации русск</w:t>
      </w:r>
      <w:proofErr w:type="gramStart"/>
      <w:r w:rsidRPr="00862F21">
        <w:rPr>
          <w:rFonts w:ascii="Times New Roman" w:eastAsia="Times New Roman" w:hAnsi="Times New Roman" w:cs="Times New Roman"/>
          <w:sz w:val="28"/>
          <w:szCs w:val="28"/>
          <w:lang w:eastAsia="ru-RU"/>
        </w:rPr>
        <w:t>о-</w:t>
      </w:r>
      <w:proofErr w:type="gramEnd"/>
      <w:r w:rsidRPr="00862F21">
        <w:rPr>
          <w:rFonts w:ascii="Times New Roman" w:eastAsia="Times New Roman" w:hAnsi="Times New Roman" w:cs="Times New Roman"/>
          <w:sz w:val="28"/>
          <w:szCs w:val="28"/>
          <w:lang w:eastAsia="ru-RU"/>
        </w:rPr>
        <w:t xml:space="preserve"> дагестанских отношений связан с первым российским императором- Петром I. Победоносное завершение Северной войны развязало руки Петру для действий на Кавказ</w:t>
      </w:r>
      <w:proofErr w:type="gramStart"/>
      <w:r w:rsidRPr="00862F21">
        <w:rPr>
          <w:rFonts w:ascii="Times New Roman" w:eastAsia="Times New Roman" w:hAnsi="Times New Roman" w:cs="Times New Roman"/>
          <w:sz w:val="28"/>
          <w:szCs w:val="28"/>
          <w:lang w:eastAsia="ru-RU"/>
        </w:rPr>
        <w:t>е-</w:t>
      </w:r>
      <w:proofErr w:type="gramEnd"/>
      <w:r w:rsidRPr="00862F21">
        <w:rPr>
          <w:rFonts w:ascii="Times New Roman" w:eastAsia="Times New Roman" w:hAnsi="Times New Roman" w:cs="Times New Roman"/>
          <w:sz w:val="28"/>
          <w:szCs w:val="28"/>
          <w:lang w:eastAsia="ru-RU"/>
        </w:rPr>
        <w:t xml:space="preserve"> организацию Персидского похода.</w:t>
      </w:r>
      <w:r w:rsidRPr="00862F21">
        <w:rPr>
          <w:rFonts w:ascii="Tahoma" w:eastAsia="Times New Roman" w:hAnsi="Tahoma" w:cs="Tahoma"/>
          <w:noProof/>
          <w:sz w:val="28"/>
          <w:szCs w:val="28"/>
          <w:lang w:eastAsia="ru-RU"/>
        </w:rPr>
        <mc:AlternateContent>
          <mc:Choice Requires="wps">
            <w:drawing>
              <wp:inline distT="0" distB="0" distL="0" distR="0" wp14:anchorId="000A1B47" wp14:editId="1EC51410">
                <wp:extent cx="304800" cy="304800"/>
                <wp:effectExtent l="0" t="0" r="0" b="0"/>
                <wp:docPr id="1" name="AutoShape 1" descr="Хочу такой сайт">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" o:button="t" filled="f" stroked="f">
                <v:fill o:detectmouseclick="t"/>
                <o:lock v:ext="edit" aspectratio="t"/>
                <w10:anchorlock/>
              </v:rect>
            </w:pict>
          </mc:Fallback>
        </mc:AlternateConten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В конце июля 1722 русский флот высадился в </w:t>
      </w:r>
      <w:proofErr w:type="spellStart"/>
      <w:r w:rsidRPr="00862F21">
        <w:rPr>
          <w:rFonts w:ascii="Times New Roman" w:eastAsia="Times New Roman" w:hAnsi="Times New Roman" w:cs="Times New Roman"/>
          <w:sz w:val="28"/>
          <w:szCs w:val="28"/>
          <w:lang w:eastAsia="ru-RU"/>
        </w:rPr>
        <w:t>Аграханском</w:t>
      </w:r>
      <w:proofErr w:type="spellEnd"/>
      <w:r w:rsidRPr="00862F21">
        <w:rPr>
          <w:rFonts w:ascii="Times New Roman" w:eastAsia="Times New Roman" w:hAnsi="Times New Roman" w:cs="Times New Roman"/>
          <w:sz w:val="28"/>
          <w:szCs w:val="28"/>
          <w:lang w:eastAsia="ru-RU"/>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сопротивление</w:t>
      </w:r>
      <w:proofErr w:type="gramStart"/>
      <w:r w:rsidRPr="00862F21">
        <w:rPr>
          <w:rFonts w:ascii="Times New Roman" w:eastAsia="Times New Roman" w:hAnsi="Times New Roman" w:cs="Times New Roman"/>
          <w:sz w:val="28"/>
          <w:szCs w:val="28"/>
          <w:lang w:eastAsia="ru-RU"/>
        </w:rPr>
        <w:t xml:space="preserve"> ,</w:t>
      </w:r>
      <w:proofErr w:type="gramEnd"/>
      <w:r w:rsidRPr="00862F21">
        <w:rPr>
          <w:rFonts w:ascii="Times New Roman" w:eastAsia="Times New Roman" w:hAnsi="Times New Roman" w:cs="Times New Roman"/>
          <w:sz w:val="28"/>
          <w:szCs w:val="28"/>
          <w:lang w:eastAsia="ru-RU"/>
        </w:rPr>
        <w:t xml:space="preserve"> а кто- то поддержал Петра. Итогом похода стало завоевание всего западного и южного побережья Каспийского моря. 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w:t>
      </w:r>
      <w:proofErr w:type="spellStart"/>
      <w:r w:rsidRPr="00862F21">
        <w:rPr>
          <w:rFonts w:ascii="Times New Roman" w:eastAsia="Times New Roman" w:hAnsi="Times New Roman" w:cs="Times New Roman"/>
          <w:sz w:val="28"/>
          <w:szCs w:val="28"/>
          <w:lang w:eastAsia="ru-RU"/>
        </w:rPr>
        <w:t>Рештским</w:t>
      </w:r>
      <w:proofErr w:type="spellEnd"/>
      <w:r w:rsidRPr="00862F21">
        <w:rPr>
          <w:rFonts w:ascii="Times New Roman" w:eastAsia="Times New Roman" w:hAnsi="Times New Roman" w:cs="Times New Roman"/>
          <w:sz w:val="28"/>
          <w:szCs w:val="28"/>
          <w:lang w:eastAsia="ru-RU"/>
        </w:rPr>
        <w:t xml:space="preserve"> договором вернула прикаспийские земли Персии. Так кончился первый период вхождения дагестанских земель в состав России.</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Окончательно территория Дагестана вошла в состав России в период 1813- 1864 гг. после подписания </w:t>
      </w:r>
      <w:proofErr w:type="spellStart"/>
      <w:r w:rsidRPr="00862F21">
        <w:rPr>
          <w:rFonts w:ascii="Times New Roman" w:eastAsia="Times New Roman" w:hAnsi="Times New Roman" w:cs="Times New Roman"/>
          <w:sz w:val="28"/>
          <w:szCs w:val="28"/>
          <w:lang w:eastAsia="ru-RU"/>
        </w:rPr>
        <w:t>Гюлистанского</w:t>
      </w:r>
      <w:proofErr w:type="spellEnd"/>
      <w:r w:rsidRPr="00862F21">
        <w:rPr>
          <w:rFonts w:ascii="Times New Roman" w:eastAsia="Times New Roman" w:hAnsi="Times New Roman" w:cs="Times New Roman"/>
          <w:sz w:val="28"/>
          <w:szCs w:val="28"/>
          <w:lang w:eastAsia="ru-RU"/>
        </w:rPr>
        <w:t xml:space="preserve"> мирного договора с Персией и в период многолетней Кавказской войны горцев Дагестана и Чечни против царских войск. После окончания Кавказской войны царской России нужно было включить Дагестана в политическую систему России. 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862F21" w:rsidRPr="00862F21" w:rsidRDefault="00862F21" w:rsidP="00862F21">
      <w:pPr>
        <w:shd w:val="clear" w:color="auto" w:fill="FFFFFF"/>
        <w:spacing w:after="0" w:line="240" w:lineRule="auto"/>
        <w:ind w:firstLine="851"/>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lastRenderedPageBreak/>
        <w:t xml:space="preserve">100 лет -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w:t>
      </w:r>
      <w:proofErr w:type="gramStart"/>
      <w:r w:rsidRPr="00862F21">
        <w:rPr>
          <w:rFonts w:ascii="Times New Roman" w:eastAsia="Times New Roman" w:hAnsi="Times New Roman" w:cs="Times New Roman"/>
          <w:sz w:val="28"/>
          <w:szCs w:val="28"/>
          <w:lang w:eastAsia="ru-RU"/>
        </w:rPr>
        <w:t>будет</w:t>
      </w:r>
      <w:proofErr w:type="gramEnd"/>
      <w:r w:rsidRPr="00862F21">
        <w:rPr>
          <w:rFonts w:ascii="Times New Roman" w:eastAsia="Times New Roman" w:hAnsi="Times New Roman" w:cs="Times New Roman"/>
          <w:sz w:val="28"/>
          <w:szCs w:val="28"/>
          <w:lang w:eastAsia="ru-RU"/>
        </w:rPr>
        <w:t xml:space="preserve"> помнит, что земле Дагестана нужен мир и согласие, она справится с поставленными самим временем целями.</w:t>
      </w:r>
    </w:p>
    <w:p w:rsidR="00862F21" w:rsidRPr="00862F21" w:rsidRDefault="00862F21" w:rsidP="009D6D04">
      <w:pPr>
        <w:shd w:val="clear" w:color="auto" w:fill="FFFFFF"/>
        <w:spacing w:after="0" w:line="240" w:lineRule="auto"/>
        <w:ind w:firstLine="851"/>
        <w:textAlignment w:val="baseline"/>
        <w:rPr>
          <w:rFonts w:ascii="Tahoma" w:eastAsia="Times New Roman" w:hAnsi="Tahoma" w:cs="Tahoma"/>
          <w:sz w:val="28"/>
          <w:szCs w:val="28"/>
          <w:lang w:eastAsia="ru-RU"/>
        </w:rPr>
      </w:pPr>
      <w:r w:rsidRPr="00862F21">
        <w:rPr>
          <w:rFonts w:ascii="Tahoma" w:eastAsia="Times New Roman" w:hAnsi="Tahoma" w:cs="Tahoma"/>
          <w:b/>
          <w:bCs/>
          <w:sz w:val="28"/>
          <w:szCs w:val="28"/>
          <w:lang w:eastAsia="ru-RU"/>
        </w:rPr>
        <w:t> </w:t>
      </w:r>
      <w:r w:rsidRPr="00862F21">
        <w:rPr>
          <w:rFonts w:ascii="Times New Roman" w:eastAsia="Times New Roman" w:hAnsi="Times New Roman" w:cs="Times New Roman"/>
          <w:sz w:val="28"/>
          <w:szCs w:val="28"/>
          <w:lang w:eastAsia="ru-RU"/>
        </w:rPr>
        <w:t xml:space="preserve">Автономия Дагестана, в составе 10 округов, была провозглашена на Чрезвычайном </w:t>
      </w:r>
      <w:proofErr w:type="spellStart"/>
      <w:r w:rsidRPr="00862F21">
        <w:rPr>
          <w:rFonts w:ascii="Times New Roman" w:eastAsia="Times New Roman" w:hAnsi="Times New Roman" w:cs="Times New Roman"/>
          <w:sz w:val="28"/>
          <w:szCs w:val="28"/>
          <w:lang w:eastAsia="ru-RU"/>
        </w:rPr>
        <w:t>Вседагестанском</w:t>
      </w:r>
      <w:proofErr w:type="spellEnd"/>
      <w:r w:rsidRPr="00862F21">
        <w:rPr>
          <w:rFonts w:ascii="Times New Roman" w:eastAsia="Times New Roman" w:hAnsi="Times New Roman" w:cs="Times New Roman"/>
          <w:sz w:val="28"/>
          <w:szCs w:val="28"/>
          <w:lang w:eastAsia="ru-RU"/>
        </w:rPr>
        <w:t xml:space="preserve"> съезде Советов (13 ноября 1920 года), прошедшего под председательством </w:t>
      </w:r>
      <w:proofErr w:type="spellStart"/>
      <w:r w:rsidRPr="00862F21">
        <w:rPr>
          <w:rFonts w:ascii="Times New Roman" w:eastAsia="Times New Roman" w:hAnsi="Times New Roman" w:cs="Times New Roman"/>
          <w:sz w:val="28"/>
          <w:szCs w:val="28"/>
          <w:lang w:eastAsia="ru-RU"/>
        </w:rPr>
        <w:t>Джелала</w:t>
      </w:r>
      <w:proofErr w:type="spellEnd"/>
      <w:r w:rsidRPr="00862F21">
        <w:rPr>
          <w:rFonts w:ascii="Times New Roman" w:eastAsia="Times New Roman" w:hAnsi="Times New Roman" w:cs="Times New Roman"/>
          <w:sz w:val="28"/>
          <w:szCs w:val="28"/>
          <w:lang w:eastAsia="ru-RU"/>
        </w:rPr>
        <w:t xml:space="preserve"> </w:t>
      </w:r>
      <w:proofErr w:type="spellStart"/>
      <w:r w:rsidRPr="00862F21">
        <w:rPr>
          <w:rFonts w:ascii="Times New Roman" w:eastAsia="Times New Roman" w:hAnsi="Times New Roman" w:cs="Times New Roman"/>
          <w:sz w:val="28"/>
          <w:szCs w:val="28"/>
          <w:lang w:eastAsia="ru-RU"/>
        </w:rPr>
        <w:t>Коркмасова</w:t>
      </w:r>
      <w:proofErr w:type="spellEnd"/>
      <w:r w:rsidRPr="00862F21">
        <w:rPr>
          <w:rFonts w:ascii="Times New Roman" w:eastAsia="Times New Roman" w:hAnsi="Times New Roman" w:cs="Times New Roman"/>
          <w:sz w:val="28"/>
          <w:szCs w:val="28"/>
          <w:lang w:eastAsia="ru-RU"/>
        </w:rPr>
        <w:t>.</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 Первый </w:t>
      </w:r>
      <w:proofErr w:type="spellStart"/>
      <w:r w:rsidRPr="00862F21">
        <w:rPr>
          <w:rFonts w:ascii="Times New Roman" w:eastAsia="Times New Roman" w:hAnsi="Times New Roman" w:cs="Times New Roman"/>
          <w:sz w:val="28"/>
          <w:szCs w:val="28"/>
          <w:lang w:eastAsia="ru-RU"/>
        </w:rPr>
        <w:t>Вседагестанский</w:t>
      </w:r>
      <w:proofErr w:type="spellEnd"/>
      <w:r w:rsidRPr="00862F21">
        <w:rPr>
          <w:rFonts w:ascii="Times New Roman" w:eastAsia="Times New Roman" w:hAnsi="Times New Roman" w:cs="Times New Roman"/>
          <w:sz w:val="28"/>
          <w:szCs w:val="28"/>
          <w:lang w:eastAsia="ru-RU"/>
        </w:rPr>
        <w:t xml:space="preserve"> учредительный съезд Советов, проходивший под председательством </w:t>
      </w:r>
      <w:proofErr w:type="spellStart"/>
      <w:r w:rsidRPr="00862F21">
        <w:rPr>
          <w:rFonts w:ascii="Times New Roman" w:eastAsia="Times New Roman" w:hAnsi="Times New Roman" w:cs="Times New Roman"/>
          <w:sz w:val="28"/>
          <w:szCs w:val="28"/>
          <w:lang w:eastAsia="ru-RU"/>
        </w:rPr>
        <w:t>Джелала</w:t>
      </w:r>
      <w:proofErr w:type="spellEnd"/>
      <w:r w:rsidRPr="00862F21">
        <w:rPr>
          <w:rFonts w:ascii="Times New Roman" w:eastAsia="Times New Roman" w:hAnsi="Times New Roman" w:cs="Times New Roman"/>
          <w:sz w:val="28"/>
          <w:szCs w:val="28"/>
          <w:lang w:eastAsia="ru-RU"/>
        </w:rPr>
        <w:t xml:space="preserve"> </w:t>
      </w:r>
      <w:proofErr w:type="spellStart"/>
      <w:r w:rsidRPr="00862F21">
        <w:rPr>
          <w:rFonts w:ascii="Times New Roman" w:eastAsia="Times New Roman" w:hAnsi="Times New Roman" w:cs="Times New Roman"/>
          <w:sz w:val="28"/>
          <w:szCs w:val="28"/>
          <w:lang w:eastAsia="ru-RU"/>
        </w:rPr>
        <w:t>Коркмасова</w:t>
      </w:r>
      <w:proofErr w:type="spellEnd"/>
      <w:r w:rsidRPr="00862F21">
        <w:rPr>
          <w:rFonts w:ascii="Times New Roman" w:eastAsia="Times New Roman" w:hAnsi="Times New Roman" w:cs="Times New Roman"/>
          <w:sz w:val="28"/>
          <w:szCs w:val="28"/>
          <w:lang w:eastAsia="ru-RU"/>
        </w:rPr>
        <w:t> с 1—7 декабря 1921 года, принял Конституцию Дагестанской ССР.</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Съезд образовал Совнарком и ЦИК ДАССР. Председателем Совнаркома и Высшего экономического Совета Республики был избран Дж. </w:t>
      </w:r>
      <w:proofErr w:type="spellStart"/>
      <w:r w:rsidRPr="00862F21">
        <w:rPr>
          <w:rFonts w:ascii="Times New Roman" w:eastAsia="Times New Roman" w:hAnsi="Times New Roman" w:cs="Times New Roman"/>
          <w:sz w:val="28"/>
          <w:szCs w:val="28"/>
          <w:lang w:eastAsia="ru-RU"/>
        </w:rPr>
        <w:t>Коркмасов</w:t>
      </w:r>
      <w:proofErr w:type="spellEnd"/>
      <w:r w:rsidRPr="00862F21">
        <w:rPr>
          <w:rFonts w:ascii="Times New Roman" w:eastAsia="Times New Roman" w:hAnsi="Times New Roman" w:cs="Times New Roman"/>
          <w:sz w:val="28"/>
          <w:szCs w:val="28"/>
          <w:lang w:eastAsia="ru-RU"/>
        </w:rPr>
        <w:t xml:space="preserve">. С 1924 г. Республика Дагестан, с 1921 г. последовательно отстаивавшая свой Конституционный суверенитет, выделилась из Юго-Восточного Края, преобразовавшегося в Северо-Кавказский, в особое территориальное образование — Республику непосредственно </w:t>
      </w:r>
      <w:proofErr w:type="gramStart"/>
      <w:r w:rsidRPr="00862F21">
        <w:rPr>
          <w:rFonts w:ascii="Times New Roman" w:eastAsia="Times New Roman" w:hAnsi="Times New Roman" w:cs="Times New Roman"/>
          <w:sz w:val="28"/>
          <w:szCs w:val="28"/>
          <w:lang w:eastAsia="ru-RU"/>
        </w:rPr>
        <w:t>связанной</w:t>
      </w:r>
      <w:proofErr w:type="gramEnd"/>
      <w:r w:rsidRPr="00862F21">
        <w:rPr>
          <w:rFonts w:ascii="Times New Roman" w:eastAsia="Times New Roman" w:hAnsi="Times New Roman" w:cs="Times New Roman"/>
          <w:sz w:val="28"/>
          <w:szCs w:val="28"/>
          <w:lang w:eastAsia="ru-RU"/>
        </w:rPr>
        <w:t xml:space="preserve"> с Центром (ДАССР.).</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Схематично всё логично и просто. Но, на самом деле, судьба государственного образования проходила в сложных условиях распада Российской империи, борьбы с контрреволюцией и иностранной интервенцией.</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В мае 1917 г. после свержения самодержавия Первый Горский Съезд (1-7 мая Владикавказ) образовал ЦК Союза горцев Северного Кавказа и Дагестана на конфедеративной основе в составе Российской Федерации. После Октябрьской революции в России, в ноябре 1917 года была провозглашена Горская республика, на территории Дагестана и горских округов Терской области Центральным комитетом Союза объединённых горцев Северного Кавказа и Дагестана. Этим же решением ЦК Союза объединённых горцев был преобразован в Горское правительство. Заседавшее во Владикавказе деятельность его была номинальной и в январе 1918 г. оно было разогнано. В апреле 1918 г. в </w:t>
      </w:r>
      <w:proofErr w:type="gramStart"/>
      <w:r w:rsidRPr="00862F21">
        <w:rPr>
          <w:rFonts w:ascii="Times New Roman" w:eastAsia="Times New Roman" w:hAnsi="Times New Roman" w:cs="Times New Roman"/>
          <w:sz w:val="28"/>
          <w:szCs w:val="28"/>
          <w:lang w:eastAsia="ru-RU"/>
        </w:rPr>
        <w:t>Дагестанской</w:t>
      </w:r>
      <w:proofErr w:type="gramEnd"/>
      <w:r w:rsidRPr="00862F21">
        <w:rPr>
          <w:rFonts w:ascii="Times New Roman" w:eastAsia="Times New Roman" w:hAnsi="Times New Roman" w:cs="Times New Roman"/>
          <w:sz w:val="28"/>
          <w:szCs w:val="28"/>
          <w:lang w:eastAsia="ru-RU"/>
        </w:rPr>
        <w:t xml:space="preserve"> было провозглашено Советское правительство.</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bookmarkStart w:id="0" w:name="_GoBack"/>
      <w:bookmarkEnd w:id="0"/>
      <w:r w:rsidRPr="00862F21">
        <w:rPr>
          <w:rFonts w:ascii="Times New Roman" w:eastAsia="Times New Roman" w:hAnsi="Times New Roman" w:cs="Times New Roman"/>
          <w:sz w:val="28"/>
          <w:szCs w:val="28"/>
          <w:lang w:eastAsia="ru-RU"/>
        </w:rPr>
        <w:t xml:space="preserve">В мае 1918 г. в интересах военно-политических планов Османской империи в Стамбуле было вновь провозглашено, как «независимое» от РСФСР, Горское правительство. В августе на территорию Дагестана вторгся </w:t>
      </w:r>
      <w:proofErr w:type="spellStart"/>
      <w:r w:rsidRPr="00862F21">
        <w:rPr>
          <w:rFonts w:ascii="Times New Roman" w:eastAsia="Times New Roman" w:hAnsi="Times New Roman" w:cs="Times New Roman"/>
          <w:sz w:val="28"/>
          <w:szCs w:val="28"/>
          <w:lang w:eastAsia="ru-RU"/>
        </w:rPr>
        <w:t>проантантовский</w:t>
      </w:r>
      <w:proofErr w:type="spellEnd"/>
      <w:r w:rsidRPr="00862F21">
        <w:rPr>
          <w:rFonts w:ascii="Times New Roman" w:eastAsia="Times New Roman" w:hAnsi="Times New Roman" w:cs="Times New Roman"/>
          <w:sz w:val="28"/>
          <w:szCs w:val="28"/>
          <w:lang w:eastAsia="ru-RU"/>
        </w:rPr>
        <w:t xml:space="preserve"> </w:t>
      </w:r>
      <w:proofErr w:type="spellStart"/>
      <w:r w:rsidRPr="00862F21">
        <w:rPr>
          <w:rFonts w:ascii="Times New Roman" w:eastAsia="Times New Roman" w:hAnsi="Times New Roman" w:cs="Times New Roman"/>
          <w:sz w:val="28"/>
          <w:szCs w:val="28"/>
          <w:lang w:eastAsia="ru-RU"/>
        </w:rPr>
        <w:t>Бичерахов</w:t>
      </w:r>
      <w:proofErr w:type="spellEnd"/>
      <w:r w:rsidRPr="00862F21">
        <w:rPr>
          <w:rFonts w:ascii="Times New Roman" w:eastAsia="Times New Roman" w:hAnsi="Times New Roman" w:cs="Times New Roman"/>
          <w:sz w:val="28"/>
          <w:szCs w:val="28"/>
          <w:lang w:eastAsia="ru-RU"/>
        </w:rPr>
        <w:t xml:space="preserve">. </w:t>
      </w:r>
      <w:proofErr w:type="gramStart"/>
      <w:r w:rsidRPr="00862F21">
        <w:rPr>
          <w:rFonts w:ascii="Times New Roman" w:eastAsia="Times New Roman" w:hAnsi="Times New Roman" w:cs="Times New Roman"/>
          <w:sz w:val="28"/>
          <w:szCs w:val="28"/>
          <w:lang w:eastAsia="ru-RU"/>
        </w:rPr>
        <w:t>Советское правительство, вступившее с ним в борьбу было</w:t>
      </w:r>
      <w:proofErr w:type="gramEnd"/>
      <w:r w:rsidRPr="00862F21">
        <w:rPr>
          <w:rFonts w:ascii="Times New Roman" w:eastAsia="Times New Roman" w:hAnsi="Times New Roman" w:cs="Times New Roman"/>
          <w:sz w:val="28"/>
          <w:szCs w:val="28"/>
          <w:lang w:eastAsia="ru-RU"/>
        </w:rPr>
        <w:t xml:space="preserve"> вынуждено уйти на нелегальную работу. Используя благоприятный момент, турки использовали вторжение Антанты в Дагестан и устремились вслед за ним. </w:t>
      </w:r>
      <w:proofErr w:type="spellStart"/>
      <w:r w:rsidRPr="00862F21">
        <w:rPr>
          <w:rFonts w:ascii="Times New Roman" w:eastAsia="Times New Roman" w:hAnsi="Times New Roman" w:cs="Times New Roman"/>
          <w:sz w:val="28"/>
          <w:szCs w:val="28"/>
          <w:lang w:eastAsia="ru-RU"/>
        </w:rPr>
        <w:t>Бичерахов</w:t>
      </w:r>
      <w:proofErr w:type="spellEnd"/>
      <w:r w:rsidRPr="00862F21">
        <w:rPr>
          <w:rFonts w:ascii="Times New Roman" w:eastAsia="Times New Roman" w:hAnsi="Times New Roman" w:cs="Times New Roman"/>
          <w:sz w:val="28"/>
          <w:szCs w:val="28"/>
          <w:lang w:eastAsia="ru-RU"/>
        </w:rPr>
        <w:t xml:space="preserve"> турецкими отрядами был разбит.</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В связи с поражением Германии и Турции в Первой мировой войне и уходом турецких войск из Закавказья и Дагестана,</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Горское правительство, оставшееся после </w:t>
      </w:r>
      <w:proofErr w:type="gramStart"/>
      <w:r w:rsidRPr="00862F21">
        <w:rPr>
          <w:rFonts w:ascii="Times New Roman" w:eastAsia="Times New Roman" w:hAnsi="Times New Roman" w:cs="Times New Roman"/>
          <w:sz w:val="28"/>
          <w:szCs w:val="28"/>
          <w:lang w:eastAsia="ru-RU"/>
        </w:rPr>
        <w:t>турок</w:t>
      </w:r>
      <w:proofErr w:type="gramEnd"/>
      <w:r w:rsidRPr="00862F21">
        <w:rPr>
          <w:rFonts w:ascii="Times New Roman" w:eastAsia="Times New Roman" w:hAnsi="Times New Roman" w:cs="Times New Roman"/>
          <w:sz w:val="28"/>
          <w:szCs w:val="28"/>
          <w:lang w:eastAsia="ru-RU"/>
        </w:rPr>
        <w:t xml:space="preserve"> вся полнота власти которого находилась в их руках, было реорганизовано. Горский съезд в Темир-Хан-Шуре утвердил главой коалиционного кабинета </w:t>
      </w:r>
      <w:proofErr w:type="spellStart"/>
      <w:r w:rsidRPr="00862F21">
        <w:rPr>
          <w:rFonts w:ascii="Times New Roman" w:eastAsia="Times New Roman" w:hAnsi="Times New Roman" w:cs="Times New Roman"/>
          <w:sz w:val="28"/>
          <w:szCs w:val="28"/>
          <w:lang w:eastAsia="ru-RU"/>
        </w:rPr>
        <w:t>Пшемахо</w:t>
      </w:r>
      <w:proofErr w:type="spellEnd"/>
      <w:r w:rsidRPr="00862F21">
        <w:rPr>
          <w:rFonts w:ascii="Times New Roman" w:eastAsia="Times New Roman" w:hAnsi="Times New Roman" w:cs="Times New Roman"/>
          <w:sz w:val="28"/>
          <w:szCs w:val="28"/>
          <w:lang w:eastAsia="ru-RU"/>
        </w:rPr>
        <w:t xml:space="preserve"> </w:t>
      </w:r>
      <w:proofErr w:type="spellStart"/>
      <w:r w:rsidRPr="00862F21">
        <w:rPr>
          <w:rFonts w:ascii="Times New Roman" w:eastAsia="Times New Roman" w:hAnsi="Times New Roman" w:cs="Times New Roman"/>
          <w:sz w:val="28"/>
          <w:szCs w:val="28"/>
          <w:lang w:eastAsia="ru-RU"/>
        </w:rPr>
        <w:t>Коцева</w:t>
      </w:r>
      <w:proofErr w:type="spellEnd"/>
      <w:r w:rsidRPr="00862F21">
        <w:rPr>
          <w:rFonts w:ascii="Times New Roman" w:eastAsia="Times New Roman" w:hAnsi="Times New Roman" w:cs="Times New Roman"/>
          <w:sz w:val="28"/>
          <w:szCs w:val="28"/>
          <w:lang w:eastAsia="ru-RU"/>
        </w:rPr>
        <w:t>.</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lastRenderedPageBreak/>
        <w:t>При вторжении Деникина на Северный Кавказ и его приближении к Дагестану ему было объявлена война. Однако, не сумев сплотить народы, сформировать вооружённые силы и обеспечить защиту Республики, 23 мая 1919 г. Горское правительство при вторжении 5-тысячного отряда генералов Драценко и Попова прекратило своё существование. Частью бежало в Азербайджан и Грузию, часть перешло на сторону Деникина (ВСЮР). В Дагестане было образовано Временное правление, полностью подчинённое командованию Деникина. В обязанность Временного правителя вменялось формирование для армии Деникина 1-го конного и 2-х пехотных полков.</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После занятия Чечни и Дагестана войсками ВСЮР в апреле 1919 г. Узун-Хаджи стал собирать отряды добровольцев </w:t>
      </w:r>
      <w:proofErr w:type="gramStart"/>
      <w:r w:rsidRPr="00862F21">
        <w:rPr>
          <w:rFonts w:ascii="Times New Roman" w:eastAsia="Times New Roman" w:hAnsi="Times New Roman" w:cs="Times New Roman"/>
          <w:sz w:val="28"/>
          <w:szCs w:val="28"/>
          <w:lang w:eastAsia="ru-RU"/>
        </w:rPr>
        <w:t>для</w:t>
      </w:r>
      <w:proofErr w:type="gramEnd"/>
      <w:r w:rsidRPr="00862F21">
        <w:rPr>
          <w:rFonts w:ascii="Times New Roman" w:eastAsia="Times New Roman" w:hAnsi="Times New Roman" w:cs="Times New Roman"/>
          <w:sz w:val="28"/>
          <w:szCs w:val="28"/>
          <w:lang w:eastAsia="ru-RU"/>
        </w:rPr>
        <w:t xml:space="preserve"> </w:t>
      </w:r>
      <w:proofErr w:type="gramStart"/>
      <w:r w:rsidRPr="00862F21">
        <w:rPr>
          <w:rFonts w:ascii="Times New Roman" w:eastAsia="Times New Roman" w:hAnsi="Times New Roman" w:cs="Times New Roman"/>
          <w:sz w:val="28"/>
          <w:szCs w:val="28"/>
          <w:lang w:eastAsia="ru-RU"/>
        </w:rPr>
        <w:t>оказании</w:t>
      </w:r>
      <w:proofErr w:type="gramEnd"/>
      <w:r w:rsidRPr="00862F21">
        <w:rPr>
          <w:rFonts w:ascii="Times New Roman" w:eastAsia="Times New Roman" w:hAnsi="Times New Roman" w:cs="Times New Roman"/>
          <w:sz w:val="28"/>
          <w:szCs w:val="28"/>
          <w:lang w:eastAsia="ru-RU"/>
        </w:rPr>
        <w:t xml:space="preserve"> помощи в освобождении Чечни. 22 мая 1919 г. в связи с занятием войсками ВСЮР Дагестана была прекращена деятельность правительства Горской Республики. Узун-Хаджи, собрав своё войско, ушёл в горы на границе Чечни и Дагестана. В конце мая 1919 г. в селе Ботлих он собрал большой </w:t>
      </w:r>
      <w:proofErr w:type="spellStart"/>
      <w:r w:rsidRPr="00862F21">
        <w:rPr>
          <w:rFonts w:ascii="Times New Roman" w:eastAsia="Times New Roman" w:hAnsi="Times New Roman" w:cs="Times New Roman"/>
          <w:sz w:val="28"/>
          <w:szCs w:val="28"/>
          <w:lang w:eastAsia="ru-RU"/>
        </w:rPr>
        <w:t>маджлис</w:t>
      </w:r>
      <w:proofErr w:type="spellEnd"/>
      <w:r w:rsidRPr="00862F21">
        <w:rPr>
          <w:rFonts w:ascii="Times New Roman" w:eastAsia="Times New Roman" w:hAnsi="Times New Roman" w:cs="Times New Roman"/>
          <w:sz w:val="28"/>
          <w:szCs w:val="28"/>
          <w:lang w:eastAsia="ru-RU"/>
        </w:rPr>
        <w:t xml:space="preserve">, где по предложению </w:t>
      </w:r>
      <w:proofErr w:type="spellStart"/>
      <w:r w:rsidRPr="00862F21">
        <w:rPr>
          <w:rFonts w:ascii="Times New Roman" w:eastAsia="Times New Roman" w:hAnsi="Times New Roman" w:cs="Times New Roman"/>
          <w:sz w:val="28"/>
          <w:szCs w:val="28"/>
          <w:lang w:eastAsia="ru-RU"/>
        </w:rPr>
        <w:t>алима</w:t>
      </w:r>
      <w:proofErr w:type="spellEnd"/>
      <w:r w:rsidRPr="00862F21">
        <w:rPr>
          <w:rFonts w:ascii="Times New Roman" w:eastAsia="Times New Roman" w:hAnsi="Times New Roman" w:cs="Times New Roman"/>
          <w:sz w:val="28"/>
          <w:szCs w:val="28"/>
          <w:lang w:eastAsia="ru-RU"/>
        </w:rPr>
        <w:t xml:space="preserve"> из селения </w:t>
      </w:r>
      <w:proofErr w:type="spellStart"/>
      <w:r w:rsidRPr="00862F21">
        <w:rPr>
          <w:rFonts w:ascii="Times New Roman" w:eastAsia="Times New Roman" w:hAnsi="Times New Roman" w:cs="Times New Roman"/>
          <w:sz w:val="28"/>
          <w:szCs w:val="28"/>
          <w:lang w:eastAsia="ru-RU"/>
        </w:rPr>
        <w:t>Гагатли</w:t>
      </w:r>
      <w:proofErr w:type="spellEnd"/>
      <w:r w:rsidRPr="00862F21">
        <w:rPr>
          <w:rFonts w:ascii="Times New Roman" w:eastAsia="Times New Roman" w:hAnsi="Times New Roman" w:cs="Times New Roman"/>
          <w:sz w:val="28"/>
          <w:szCs w:val="28"/>
          <w:lang w:eastAsia="ru-RU"/>
        </w:rPr>
        <w:t xml:space="preserve"> </w:t>
      </w:r>
      <w:proofErr w:type="gramStart"/>
      <w:r w:rsidRPr="00862F21">
        <w:rPr>
          <w:rFonts w:ascii="Times New Roman" w:eastAsia="Times New Roman" w:hAnsi="Times New Roman" w:cs="Times New Roman"/>
          <w:sz w:val="28"/>
          <w:szCs w:val="28"/>
          <w:lang w:eastAsia="ru-RU"/>
        </w:rPr>
        <w:t>Саид-Магомеда</w:t>
      </w:r>
      <w:proofErr w:type="gramEnd"/>
      <w:r w:rsidRPr="00862F21">
        <w:rPr>
          <w:rFonts w:ascii="Times New Roman" w:eastAsia="Times New Roman" w:hAnsi="Times New Roman" w:cs="Times New Roman"/>
          <w:sz w:val="28"/>
          <w:szCs w:val="28"/>
          <w:lang w:eastAsia="ru-RU"/>
        </w:rPr>
        <w:t>, Узун-Хаджи был избран эмиром Дагестана и Чечни.</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9 сентября 1919 г., на совещании с участием представителей чеченского и дагестанского духовенства было объявлено о создании Северо-Кавказского эмирата во главе с эмиром Узун-</w:t>
      </w:r>
      <w:proofErr w:type="spellStart"/>
      <w:r w:rsidRPr="00862F21">
        <w:rPr>
          <w:rFonts w:ascii="Times New Roman" w:eastAsia="Times New Roman" w:hAnsi="Times New Roman" w:cs="Times New Roman"/>
          <w:sz w:val="28"/>
          <w:szCs w:val="28"/>
          <w:lang w:eastAsia="ru-RU"/>
        </w:rPr>
        <w:t>Хаир</w:t>
      </w:r>
      <w:proofErr w:type="spellEnd"/>
      <w:r w:rsidRPr="00862F21">
        <w:rPr>
          <w:rFonts w:ascii="Times New Roman" w:eastAsia="Times New Roman" w:hAnsi="Times New Roman" w:cs="Times New Roman"/>
          <w:sz w:val="28"/>
          <w:szCs w:val="28"/>
          <w:lang w:eastAsia="ru-RU"/>
        </w:rPr>
        <w:t xml:space="preserve"> Хаджи-Ханом. В распоряжении премьер-министра правительства эмирата </w:t>
      </w:r>
      <w:proofErr w:type="spellStart"/>
      <w:r w:rsidRPr="00862F21">
        <w:rPr>
          <w:rFonts w:ascii="Times New Roman" w:eastAsia="Times New Roman" w:hAnsi="Times New Roman" w:cs="Times New Roman"/>
          <w:sz w:val="28"/>
          <w:szCs w:val="28"/>
          <w:lang w:eastAsia="ru-RU"/>
        </w:rPr>
        <w:t>Иналука</w:t>
      </w:r>
      <w:proofErr w:type="spellEnd"/>
      <w:r w:rsidRPr="00862F21">
        <w:rPr>
          <w:rFonts w:ascii="Times New Roman" w:eastAsia="Times New Roman" w:hAnsi="Times New Roman" w:cs="Times New Roman"/>
          <w:sz w:val="28"/>
          <w:szCs w:val="28"/>
          <w:lang w:eastAsia="ru-RU"/>
        </w:rPr>
        <w:t xml:space="preserve"> </w:t>
      </w:r>
      <w:proofErr w:type="spellStart"/>
      <w:r w:rsidRPr="00862F21">
        <w:rPr>
          <w:rFonts w:ascii="Times New Roman" w:eastAsia="Times New Roman" w:hAnsi="Times New Roman" w:cs="Times New Roman"/>
          <w:sz w:val="28"/>
          <w:szCs w:val="28"/>
          <w:lang w:eastAsia="ru-RU"/>
        </w:rPr>
        <w:t>Дышинского</w:t>
      </w:r>
      <w:proofErr w:type="spellEnd"/>
      <w:r w:rsidRPr="00862F21">
        <w:rPr>
          <w:rFonts w:ascii="Times New Roman" w:eastAsia="Times New Roman" w:hAnsi="Times New Roman" w:cs="Times New Roman"/>
          <w:sz w:val="28"/>
          <w:szCs w:val="28"/>
          <w:lang w:eastAsia="ru-RU"/>
        </w:rPr>
        <w:t xml:space="preserve"> — </w:t>
      </w:r>
      <w:proofErr w:type="spellStart"/>
      <w:r w:rsidRPr="00862F21">
        <w:rPr>
          <w:rFonts w:ascii="Times New Roman" w:eastAsia="Times New Roman" w:hAnsi="Times New Roman" w:cs="Times New Roman"/>
          <w:sz w:val="28"/>
          <w:szCs w:val="28"/>
          <w:lang w:eastAsia="ru-RU"/>
        </w:rPr>
        <w:t>Арсанукаева</w:t>
      </w:r>
      <w:proofErr w:type="spellEnd"/>
      <w:r w:rsidRPr="00862F21">
        <w:rPr>
          <w:rFonts w:ascii="Times New Roman" w:eastAsia="Times New Roman" w:hAnsi="Times New Roman" w:cs="Times New Roman"/>
          <w:sz w:val="28"/>
          <w:szCs w:val="28"/>
          <w:lang w:eastAsia="ru-RU"/>
        </w:rPr>
        <w:t xml:space="preserve">, изданном в сентябре 1919 г., было объявлено, что «Северо-Кавказское </w:t>
      </w:r>
      <w:proofErr w:type="spellStart"/>
      <w:r w:rsidRPr="00862F21">
        <w:rPr>
          <w:rFonts w:ascii="Times New Roman" w:eastAsia="Times New Roman" w:hAnsi="Times New Roman" w:cs="Times New Roman"/>
          <w:sz w:val="28"/>
          <w:szCs w:val="28"/>
          <w:lang w:eastAsia="ru-RU"/>
        </w:rPr>
        <w:t>эмирство</w:t>
      </w:r>
      <w:proofErr w:type="spellEnd"/>
      <w:r w:rsidRPr="00862F21">
        <w:rPr>
          <w:rFonts w:ascii="Times New Roman" w:eastAsia="Times New Roman" w:hAnsi="Times New Roman" w:cs="Times New Roman"/>
          <w:sz w:val="28"/>
          <w:szCs w:val="28"/>
          <w:lang w:eastAsia="ru-RU"/>
        </w:rPr>
        <w:t xml:space="preserve"> является самостоятельной шариатской монархией во главе с эмиром Узун-</w:t>
      </w:r>
      <w:proofErr w:type="spellStart"/>
      <w:r w:rsidRPr="00862F21">
        <w:rPr>
          <w:rFonts w:ascii="Times New Roman" w:eastAsia="Times New Roman" w:hAnsi="Times New Roman" w:cs="Times New Roman"/>
          <w:sz w:val="28"/>
          <w:szCs w:val="28"/>
          <w:lang w:eastAsia="ru-RU"/>
        </w:rPr>
        <w:t>Хаир</w:t>
      </w:r>
      <w:proofErr w:type="spellEnd"/>
      <w:r w:rsidRPr="00862F21">
        <w:rPr>
          <w:rFonts w:ascii="Times New Roman" w:eastAsia="Times New Roman" w:hAnsi="Times New Roman" w:cs="Times New Roman"/>
          <w:sz w:val="28"/>
          <w:szCs w:val="28"/>
          <w:lang w:eastAsia="ru-RU"/>
        </w:rPr>
        <w:t>-Хаджи-Ханом, но под протекторатом Халифа мусульманского эмира Его Величества Оттоманского императора Магомета-</w:t>
      </w:r>
      <w:proofErr w:type="spellStart"/>
      <w:r w:rsidRPr="00862F21">
        <w:rPr>
          <w:rFonts w:ascii="Times New Roman" w:eastAsia="Times New Roman" w:hAnsi="Times New Roman" w:cs="Times New Roman"/>
          <w:sz w:val="28"/>
          <w:szCs w:val="28"/>
          <w:lang w:eastAsia="ru-RU"/>
        </w:rPr>
        <w:t>Ваххиддина</w:t>
      </w:r>
      <w:proofErr w:type="spellEnd"/>
      <w:r w:rsidRPr="00862F21">
        <w:rPr>
          <w:rFonts w:ascii="Times New Roman" w:eastAsia="Times New Roman" w:hAnsi="Times New Roman" w:cs="Times New Roman"/>
          <w:sz w:val="28"/>
          <w:szCs w:val="28"/>
          <w:lang w:eastAsia="ru-RU"/>
        </w:rPr>
        <w:t>-</w:t>
      </w:r>
      <w:proofErr w:type="gramStart"/>
      <w:r w:rsidRPr="00862F21">
        <w:rPr>
          <w:rFonts w:ascii="Times New Roman" w:eastAsia="Times New Roman" w:hAnsi="Times New Roman" w:cs="Times New Roman"/>
          <w:sz w:val="28"/>
          <w:szCs w:val="28"/>
          <w:lang w:eastAsia="ru-RU"/>
        </w:rPr>
        <w:t>VI</w:t>
      </w:r>
      <w:proofErr w:type="gramEnd"/>
      <w:r w:rsidRPr="00862F21">
        <w:rPr>
          <w:rFonts w:ascii="Times New Roman" w:eastAsia="Times New Roman" w:hAnsi="Times New Roman" w:cs="Times New Roman"/>
          <w:sz w:val="28"/>
          <w:szCs w:val="28"/>
          <w:lang w:eastAsia="ru-RU"/>
        </w:rPr>
        <w:t>». В этом документе Горская Республика называлась мифической республикой, не имеющей опоры в народе.</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 xml:space="preserve">В конце марта 1920 г. большевики направили уже тяжело больному Узун-Хаджи письмо, в котором говорилось: «После переговоров с Вашими представителями нам стало известно, что они принимают Советскую власть. Если и Вы принимаете эту власть как имам </w:t>
      </w:r>
      <w:proofErr w:type="spellStart"/>
      <w:r w:rsidRPr="00862F21">
        <w:rPr>
          <w:rFonts w:ascii="Times New Roman" w:eastAsia="Times New Roman" w:hAnsi="Times New Roman" w:cs="Times New Roman"/>
          <w:sz w:val="28"/>
          <w:szCs w:val="28"/>
          <w:lang w:eastAsia="ru-RU"/>
        </w:rPr>
        <w:t>Чеченистана</w:t>
      </w:r>
      <w:proofErr w:type="spellEnd"/>
      <w:r w:rsidRPr="00862F21">
        <w:rPr>
          <w:rFonts w:ascii="Times New Roman" w:eastAsia="Times New Roman" w:hAnsi="Times New Roman" w:cs="Times New Roman"/>
          <w:sz w:val="28"/>
          <w:szCs w:val="28"/>
          <w:lang w:eastAsia="ru-RU"/>
        </w:rPr>
        <w:t xml:space="preserve"> и Дагестана, то объявите об этом народам, и тогда между нами установятся дружественные отношения. Ввиду этого Советская власть признаёт Вас как Имама и духовного лидера главы мусульман Северного Кавказа. Вы тоже после этого, как объявите народам о вашем отношении к Советской власти, должны оставить свои должности и предоставить свои обязанности самому народу. Ваши организации должны быть распущены. Это право должно передаваться Центральному правительству. Что касается финансовых дел, то это решится после получения инструкции от Центра. Во всяком случае, Советская власть не будет касаться Вашего святого Корана и религии. Обо всем этом Вам растолкуют Ваши представители». Узун-Хаджи отказался принять эти условия большевиков и через несколько дней после получения письма, 30 марта 1920 г., он умер.</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После Узун-Хаджи титул эмира принял житель села </w:t>
      </w:r>
      <w:proofErr w:type="spellStart"/>
      <w:r w:rsidRPr="00862F21">
        <w:rPr>
          <w:rFonts w:ascii="Times New Roman" w:eastAsia="Times New Roman" w:hAnsi="Times New Roman" w:cs="Times New Roman"/>
          <w:sz w:val="28"/>
          <w:szCs w:val="28"/>
          <w:lang w:eastAsia="ru-RU"/>
        </w:rPr>
        <w:t>Инхо</w:t>
      </w:r>
      <w:proofErr w:type="spellEnd"/>
      <w:r w:rsidRPr="00862F21">
        <w:rPr>
          <w:rFonts w:ascii="Times New Roman" w:eastAsia="Times New Roman" w:hAnsi="Times New Roman" w:cs="Times New Roman"/>
          <w:sz w:val="28"/>
          <w:szCs w:val="28"/>
          <w:lang w:eastAsia="ru-RU"/>
        </w:rPr>
        <w:t> шейх Дервиш Мухаммад, но несколько дней спустя Северо-Кавказский эмират перестал существовать.</w:t>
      </w:r>
    </w:p>
    <w:p w:rsidR="00862F21" w:rsidRPr="00862F21" w:rsidRDefault="00862F21" w:rsidP="00862F21">
      <w:pPr>
        <w:shd w:val="clear" w:color="auto" w:fill="FFFFFF"/>
        <w:spacing w:after="0" w:line="240" w:lineRule="auto"/>
        <w:ind w:firstLine="851"/>
        <w:jc w:val="both"/>
        <w:textAlignment w:val="baseline"/>
        <w:rPr>
          <w:rFonts w:ascii="Tahoma" w:eastAsia="Times New Roman" w:hAnsi="Tahoma" w:cs="Tahoma"/>
          <w:sz w:val="28"/>
          <w:szCs w:val="28"/>
          <w:lang w:eastAsia="ru-RU"/>
        </w:rPr>
      </w:pPr>
      <w:r w:rsidRPr="00862F21">
        <w:rPr>
          <w:rFonts w:ascii="Times New Roman" w:eastAsia="Times New Roman" w:hAnsi="Times New Roman" w:cs="Times New Roman"/>
          <w:sz w:val="28"/>
          <w:szCs w:val="28"/>
          <w:lang w:eastAsia="ru-RU"/>
        </w:rPr>
        <w:t>История Дагестана в советский и постсоветский периоды полна великих свершений и побед. Об этом много сказано, ещё больше остаётся в тени, хотя достаточно посмотреть на награды республики, вспомнить имена наших великих земляков и их славные дела.</w:t>
      </w:r>
    </w:p>
    <w:p w:rsidR="00777278" w:rsidRPr="00862F21" w:rsidRDefault="00D15EE4" w:rsidP="00862F21">
      <w:pPr>
        <w:ind w:firstLine="851"/>
      </w:pPr>
    </w:p>
    <w:sectPr w:rsidR="00777278" w:rsidRPr="00862F21" w:rsidSect="009D6D04">
      <w:pgSz w:w="11906" w:h="16838"/>
      <w:pgMar w:top="567"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21"/>
    <w:rsid w:val="003503D8"/>
    <w:rsid w:val="005E6AC3"/>
    <w:rsid w:val="007734B4"/>
    <w:rsid w:val="00862F21"/>
    <w:rsid w:val="00890075"/>
    <w:rsid w:val="009356E6"/>
    <w:rsid w:val="009D6D04"/>
    <w:rsid w:val="00D15EE4"/>
    <w:rsid w:val="00D727CF"/>
    <w:rsid w:val="00F01934"/>
    <w:rsid w:val="00F6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F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F21"/>
    <w:rPr>
      <w:rFonts w:ascii="Tahoma" w:hAnsi="Tahoma" w:cs="Tahoma"/>
      <w:sz w:val="16"/>
      <w:szCs w:val="16"/>
    </w:rPr>
  </w:style>
  <w:style w:type="character" w:styleId="a5">
    <w:name w:val="Hyperlink"/>
    <w:rsid w:val="009356E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F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F21"/>
    <w:rPr>
      <w:rFonts w:ascii="Tahoma" w:hAnsi="Tahoma" w:cs="Tahoma"/>
      <w:sz w:val="16"/>
      <w:szCs w:val="16"/>
    </w:rPr>
  </w:style>
  <w:style w:type="character" w:styleId="a5">
    <w:name w:val="Hyperlink"/>
    <w:rsid w:val="009356E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838307">
      <w:bodyDiv w:val="1"/>
      <w:marLeft w:val="0"/>
      <w:marRight w:val="0"/>
      <w:marTop w:val="0"/>
      <w:marBottom w:val="0"/>
      <w:divBdr>
        <w:top w:val="none" w:sz="0" w:space="0" w:color="auto"/>
        <w:left w:val="none" w:sz="0" w:space="0" w:color="auto"/>
        <w:bottom w:val="none" w:sz="0" w:space="0" w:color="auto"/>
        <w:right w:val="none" w:sz="0" w:space="0" w:color="auto"/>
      </w:divBdr>
      <w:divsChild>
        <w:div w:id="1027295558">
          <w:marLeft w:val="0"/>
          <w:marRight w:val="0"/>
          <w:marTop w:val="0"/>
          <w:marBottom w:val="300"/>
          <w:divBdr>
            <w:top w:val="none" w:sz="0" w:space="0" w:color="auto"/>
            <w:left w:val="none" w:sz="0" w:space="0" w:color="auto"/>
            <w:bottom w:val="none" w:sz="0" w:space="0" w:color="auto"/>
            <w:right w:val="none" w:sz="0" w:space="0" w:color="auto"/>
          </w:divBdr>
        </w:div>
        <w:div w:id="807667258">
          <w:marLeft w:val="0"/>
          <w:marRight w:val="0"/>
          <w:marTop w:val="0"/>
          <w:marBottom w:val="0"/>
          <w:divBdr>
            <w:top w:val="none" w:sz="0" w:space="0" w:color="auto"/>
            <w:left w:val="none" w:sz="0" w:space="0" w:color="auto"/>
            <w:bottom w:val="none" w:sz="0" w:space="0" w:color="auto"/>
            <w:right w:val="none" w:sz="0" w:space="0" w:color="auto"/>
          </w:divBdr>
          <w:divsChild>
            <w:div w:id="845946035">
              <w:marLeft w:val="0"/>
              <w:marRight w:val="0"/>
              <w:marTop w:val="0"/>
              <w:marBottom w:val="150"/>
              <w:divBdr>
                <w:top w:val="none" w:sz="0" w:space="0" w:color="auto"/>
                <w:left w:val="none" w:sz="0" w:space="0" w:color="auto"/>
                <w:bottom w:val="none" w:sz="0" w:space="0" w:color="auto"/>
                <w:right w:val="none" w:sz="0" w:space="0" w:color="auto"/>
              </w:divBdr>
            </w:div>
            <w:div w:id="346566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bovpl-3@yandex.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ubovpl-3@yandex.ru" TargetMode="External"/><Relationship Id="rId11" Type="http://schemas.openxmlformats.org/officeDocument/2006/relationships/hyperlink" Target="https://&#1089;&#1072;&#1081;&#1090;&#1086;&#1073;&#1088;&#1072;&#1079;&#1086;&#1074;&#1072;&#1085;&#1080;&#1103;.&#1088;&#1092;/"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2430</Words>
  <Characters>13855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RSHK</cp:lastModifiedBy>
  <cp:revision>3</cp:revision>
  <cp:lastPrinted>2021-01-18T11:13:00Z</cp:lastPrinted>
  <dcterms:created xsi:type="dcterms:W3CDTF">2021-01-18T11:08:00Z</dcterms:created>
  <dcterms:modified xsi:type="dcterms:W3CDTF">2021-01-19T11:44:00Z</dcterms:modified>
</cp:coreProperties>
</file>